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82FB" w14:textId="77777777" w:rsidR="008B4CF7" w:rsidRDefault="008B4CF7" w:rsidP="008B4CF7">
      <w:pPr>
        <w:spacing w:line="240" w:lineRule="auto"/>
        <w:rPr>
          <w:rFonts w:ascii="Grotesque Light" w:eastAsia="Calibri" w:hAnsi="Grotesque Light" w:cs="Times New Roman"/>
          <w:szCs w:val="24"/>
        </w:rPr>
      </w:pPr>
    </w:p>
    <w:p w14:paraId="15EC0BFC" w14:textId="77777777" w:rsidR="008B4CF7" w:rsidRDefault="008B4CF7" w:rsidP="008B4CF7">
      <w:pPr>
        <w:spacing w:line="240" w:lineRule="auto"/>
        <w:rPr>
          <w:rFonts w:ascii="Grotesque Light" w:eastAsia="Calibri" w:hAnsi="Grotesque Light" w:cs="Times New Roman"/>
          <w:szCs w:val="24"/>
        </w:rPr>
      </w:pPr>
    </w:p>
    <w:p w14:paraId="29E81133" w14:textId="77777777" w:rsidR="008B4CF7" w:rsidRDefault="008B4CF7" w:rsidP="008B4CF7">
      <w:pPr>
        <w:spacing w:line="240" w:lineRule="auto"/>
        <w:rPr>
          <w:rFonts w:ascii="Grotesque Light" w:eastAsia="Calibri" w:hAnsi="Grotesque Light" w:cs="Times New Roman"/>
          <w:szCs w:val="24"/>
        </w:rPr>
      </w:pPr>
    </w:p>
    <w:p w14:paraId="61F58104" w14:textId="77777777" w:rsidR="008B4CF7" w:rsidRDefault="008B4CF7" w:rsidP="008B4CF7">
      <w:pPr>
        <w:spacing w:line="240" w:lineRule="auto"/>
        <w:rPr>
          <w:rFonts w:ascii="Grotesque Light" w:eastAsia="Calibri" w:hAnsi="Grotesque Light" w:cs="Times New Roman"/>
          <w:szCs w:val="24"/>
        </w:rPr>
      </w:pPr>
    </w:p>
    <w:p w14:paraId="58EF0931" w14:textId="77777777" w:rsidR="008B4CF7" w:rsidRDefault="008B4CF7" w:rsidP="008B4CF7">
      <w:pPr>
        <w:spacing w:line="240" w:lineRule="auto"/>
        <w:rPr>
          <w:rFonts w:ascii="Grotesque Light" w:eastAsia="Calibri" w:hAnsi="Grotesque Light" w:cs="Times New Roman"/>
          <w:szCs w:val="24"/>
        </w:rPr>
      </w:pPr>
    </w:p>
    <w:p w14:paraId="453B1F9A" w14:textId="22635CE2" w:rsidR="008B4CF7" w:rsidRPr="00B44E9A" w:rsidRDefault="008B4CF7" w:rsidP="008B4CF7">
      <w:pPr>
        <w:spacing w:line="240" w:lineRule="auto"/>
        <w:rPr>
          <w:rFonts w:ascii="Grotesque Light" w:hAnsi="Grotesque Light" w:cstheme="minorHAnsi"/>
          <w:b/>
          <w:bCs/>
          <w:sz w:val="40"/>
          <w:szCs w:val="40"/>
        </w:rPr>
      </w:pPr>
      <w:r w:rsidRPr="00B44E9A">
        <w:rPr>
          <w:rFonts w:ascii="Grotesque Light" w:hAnsi="Grotesque Light" w:cstheme="minorHAnsi"/>
          <w:b/>
          <w:bCs/>
          <w:sz w:val="40"/>
          <w:szCs w:val="40"/>
        </w:rPr>
        <w:t xml:space="preserve">Verksamhetsberättelse </w:t>
      </w:r>
    </w:p>
    <w:p w14:paraId="0838234D" w14:textId="5CF22DC0" w:rsidR="008B4CF7" w:rsidRPr="00B44E9A" w:rsidRDefault="008B4CF7" w:rsidP="008B4CF7">
      <w:pPr>
        <w:spacing w:line="240" w:lineRule="auto"/>
        <w:rPr>
          <w:rFonts w:ascii="Grotesque Light" w:hAnsi="Grotesque Light" w:cstheme="minorHAnsi"/>
          <w:b/>
          <w:bCs/>
          <w:sz w:val="40"/>
          <w:szCs w:val="40"/>
        </w:rPr>
      </w:pPr>
      <w:r w:rsidRPr="00B44E9A">
        <w:rPr>
          <w:rFonts w:ascii="Grotesque Light" w:hAnsi="Grotesque Light" w:cstheme="minorHAnsi"/>
          <w:b/>
          <w:bCs/>
          <w:sz w:val="40"/>
          <w:szCs w:val="40"/>
        </w:rPr>
        <w:t>Svenska Psykiatriska Föreningen 202</w:t>
      </w:r>
      <w:r w:rsidR="00C453ED">
        <w:rPr>
          <w:rFonts w:ascii="Grotesque Light" w:hAnsi="Grotesque Light" w:cstheme="minorHAnsi"/>
          <w:b/>
          <w:bCs/>
          <w:sz w:val="40"/>
          <w:szCs w:val="40"/>
        </w:rPr>
        <w:t>4</w:t>
      </w:r>
    </w:p>
    <w:p w14:paraId="0F6BCB60" w14:textId="5BAFD49D" w:rsidR="008B4CF7" w:rsidRPr="002A3444" w:rsidRDefault="00160FC2" w:rsidP="008B4CF7">
      <w:pPr>
        <w:spacing w:line="240" w:lineRule="auto"/>
        <w:rPr>
          <w:rFonts w:ascii="Grotesque Light" w:hAnsi="Grotesque Light" w:cstheme="minorHAnsi"/>
          <w:szCs w:val="24"/>
        </w:rPr>
      </w:pPr>
      <w:r>
        <w:rPr>
          <w:rFonts w:ascii="Grotesque Light" w:hAnsi="Grotesque Light" w:cstheme="minorHAnsi"/>
          <w:szCs w:val="24"/>
        </w:rPr>
        <w:t xml:space="preserve">Den </w:t>
      </w:r>
      <w:r w:rsidR="00336B9B">
        <w:rPr>
          <w:rFonts w:ascii="Grotesque Light" w:hAnsi="Grotesque Light" w:cstheme="minorHAnsi"/>
          <w:szCs w:val="24"/>
        </w:rPr>
        <w:t xml:space="preserve">31/12 2024 </w:t>
      </w:r>
      <w:r>
        <w:rPr>
          <w:rFonts w:ascii="Grotesque Light" w:hAnsi="Grotesque Light" w:cstheme="minorHAnsi"/>
          <w:szCs w:val="24"/>
        </w:rPr>
        <w:t xml:space="preserve">hade SPF </w:t>
      </w:r>
      <w:r w:rsidR="008B4CF7" w:rsidRPr="002A3444">
        <w:rPr>
          <w:rFonts w:ascii="Grotesque Light" w:hAnsi="Grotesque Light" w:cstheme="minorHAnsi"/>
          <w:szCs w:val="24"/>
        </w:rPr>
        <w:t xml:space="preserve">totalt </w:t>
      </w:r>
      <w:r w:rsidR="00822C06">
        <w:rPr>
          <w:rFonts w:ascii="Grotesque Light" w:hAnsi="Grotesque Light" w:cstheme="minorHAnsi"/>
          <w:szCs w:val="24"/>
        </w:rPr>
        <w:t>1</w:t>
      </w:r>
      <w:r w:rsidR="00BD7C46">
        <w:rPr>
          <w:rFonts w:ascii="Grotesque Light" w:hAnsi="Grotesque Light" w:cstheme="minorHAnsi"/>
          <w:szCs w:val="24"/>
        </w:rPr>
        <w:t>300</w:t>
      </w:r>
      <w:r w:rsidR="00822C06">
        <w:rPr>
          <w:rFonts w:ascii="Grotesque Light" w:hAnsi="Grotesque Light" w:cstheme="minorHAnsi"/>
          <w:szCs w:val="24"/>
        </w:rPr>
        <w:t xml:space="preserve"> </w:t>
      </w:r>
      <w:r w:rsidR="008B4CF7" w:rsidRPr="002A3444">
        <w:rPr>
          <w:rFonts w:ascii="Grotesque Light" w:hAnsi="Grotesque Light" w:cstheme="minorHAnsi"/>
          <w:szCs w:val="24"/>
        </w:rPr>
        <w:t>medlemmar</w:t>
      </w:r>
      <w:r>
        <w:rPr>
          <w:rFonts w:ascii="Grotesque Light" w:hAnsi="Grotesque Light" w:cstheme="minorHAnsi"/>
          <w:szCs w:val="24"/>
        </w:rPr>
        <w:t xml:space="preserve">. </w:t>
      </w:r>
      <w:r w:rsidR="00336B9B">
        <w:rPr>
          <w:rFonts w:ascii="Grotesque Light" w:hAnsi="Grotesque Light" w:cstheme="minorHAnsi"/>
          <w:szCs w:val="24"/>
        </w:rPr>
        <w:t xml:space="preserve">Den 31/12 </w:t>
      </w:r>
      <w:r w:rsidR="008B4CF7" w:rsidRPr="002A3444">
        <w:rPr>
          <w:rFonts w:ascii="Grotesque Light" w:hAnsi="Grotesque Light" w:cstheme="minorHAnsi"/>
          <w:szCs w:val="24"/>
        </w:rPr>
        <w:t>2023 var det totala antalet</w:t>
      </w:r>
      <w:r>
        <w:rPr>
          <w:rFonts w:ascii="Grotesque Light" w:hAnsi="Grotesque Light" w:cstheme="minorHAnsi"/>
          <w:szCs w:val="24"/>
        </w:rPr>
        <w:t xml:space="preserve"> </w:t>
      </w:r>
      <w:r w:rsidR="00822C06">
        <w:rPr>
          <w:rFonts w:ascii="Grotesque Light" w:hAnsi="Grotesque Light" w:cstheme="minorHAnsi"/>
          <w:szCs w:val="24"/>
        </w:rPr>
        <w:t>1</w:t>
      </w:r>
      <w:r w:rsidR="00BD7C46">
        <w:rPr>
          <w:rFonts w:ascii="Grotesque Light" w:hAnsi="Grotesque Light" w:cstheme="minorHAnsi"/>
          <w:szCs w:val="24"/>
        </w:rPr>
        <w:t>258 medlemmar</w:t>
      </w:r>
      <w:r>
        <w:rPr>
          <w:rFonts w:ascii="Grotesque Light" w:hAnsi="Grotesque Light" w:cstheme="minorHAnsi"/>
          <w:szCs w:val="24"/>
        </w:rPr>
        <w:t>. För</w:t>
      </w:r>
      <w:r w:rsidR="008B4CF7" w:rsidRPr="002A3444">
        <w:rPr>
          <w:rFonts w:ascii="Grotesque Light" w:hAnsi="Grotesque Light" w:cstheme="minorHAnsi"/>
          <w:szCs w:val="24"/>
        </w:rPr>
        <w:t xml:space="preserve">eningen har under året ökat med </w:t>
      </w:r>
      <w:r w:rsidR="00BD7C46">
        <w:rPr>
          <w:rFonts w:ascii="Grotesque Light" w:hAnsi="Grotesque Light" w:cstheme="minorHAnsi"/>
          <w:szCs w:val="24"/>
        </w:rPr>
        <w:t>4</w:t>
      </w:r>
      <w:r w:rsidR="00822C06">
        <w:rPr>
          <w:rFonts w:ascii="Grotesque Light" w:hAnsi="Grotesque Light" w:cstheme="minorHAnsi"/>
          <w:szCs w:val="24"/>
        </w:rPr>
        <w:t xml:space="preserve">2 </w:t>
      </w:r>
      <w:r w:rsidR="008B4CF7" w:rsidRPr="002A3444">
        <w:rPr>
          <w:rFonts w:ascii="Grotesque Light" w:hAnsi="Grotesque Light" w:cstheme="minorHAnsi"/>
          <w:szCs w:val="24"/>
        </w:rPr>
        <w:t>medlemmar</w:t>
      </w:r>
      <w:r>
        <w:rPr>
          <w:rFonts w:ascii="Grotesque Light" w:hAnsi="Grotesque Light" w:cstheme="minorHAnsi"/>
          <w:szCs w:val="24"/>
        </w:rPr>
        <w:t xml:space="preserve"> främst inom gruppen ST-läkare</w:t>
      </w:r>
      <w:r w:rsidR="008B4CF7" w:rsidRPr="002A3444">
        <w:rPr>
          <w:rFonts w:ascii="Grotesque Light" w:hAnsi="Grotesque Light" w:cstheme="minorHAnsi"/>
          <w:szCs w:val="24"/>
        </w:rPr>
        <w:t xml:space="preserve">. </w:t>
      </w:r>
    </w:p>
    <w:p w14:paraId="3565D31B" w14:textId="2AD201B0" w:rsidR="008B4CF7" w:rsidRPr="002A3444" w:rsidRDefault="008B4CF7" w:rsidP="008B4CF7">
      <w:pPr>
        <w:spacing w:line="240" w:lineRule="auto"/>
        <w:rPr>
          <w:rFonts w:ascii="Grotesque Light" w:hAnsi="Grotesque Light" w:cstheme="minorHAnsi"/>
          <w:szCs w:val="24"/>
        </w:rPr>
      </w:pPr>
      <w:r w:rsidRPr="002A3444">
        <w:rPr>
          <w:rFonts w:ascii="Grotesque Light" w:hAnsi="Grotesque Light" w:cstheme="minorHAnsi"/>
          <w:szCs w:val="24"/>
        </w:rPr>
        <w:t xml:space="preserve">Föreningen har tre subsektioner: </w:t>
      </w:r>
      <w:r w:rsidR="00D80F63">
        <w:rPr>
          <w:rFonts w:ascii="Grotesque Light" w:hAnsi="Grotesque Light" w:cstheme="minorHAnsi"/>
          <w:szCs w:val="24"/>
        </w:rPr>
        <w:t xml:space="preserve">Konsultationspsykiatriska föreningen, </w:t>
      </w:r>
      <w:r w:rsidRPr="002A3444">
        <w:rPr>
          <w:rFonts w:ascii="Grotesque Light" w:hAnsi="Grotesque Light" w:cstheme="minorHAnsi"/>
          <w:szCs w:val="24"/>
        </w:rPr>
        <w:t>Svenska Sällskapet för Bipolär Sjukdom (SSBS</w:t>
      </w:r>
      <w:r w:rsidR="00D80F63">
        <w:rPr>
          <w:rFonts w:ascii="Grotesque Light" w:hAnsi="Grotesque Light" w:cstheme="minorHAnsi"/>
          <w:szCs w:val="24"/>
        </w:rPr>
        <w:t xml:space="preserve">) </w:t>
      </w:r>
      <w:r w:rsidRPr="002A3444">
        <w:rPr>
          <w:rFonts w:ascii="Grotesque Light" w:hAnsi="Grotesque Light" w:cstheme="minorHAnsi"/>
          <w:szCs w:val="24"/>
        </w:rPr>
        <w:t>och Svensk Förening för Äldrepsykiatri (SFÄP).</w:t>
      </w:r>
      <w:r w:rsidR="00C71746">
        <w:rPr>
          <w:rFonts w:ascii="Grotesque Light" w:hAnsi="Grotesque Light" w:cstheme="minorHAnsi"/>
          <w:szCs w:val="24"/>
        </w:rPr>
        <w:t xml:space="preserve"> Subsektionerna </w:t>
      </w:r>
      <w:r w:rsidR="00EF10C0">
        <w:rPr>
          <w:rFonts w:ascii="Grotesque Light" w:hAnsi="Grotesque Light" w:cstheme="minorHAnsi"/>
          <w:szCs w:val="24"/>
        </w:rPr>
        <w:t>har egna</w:t>
      </w:r>
      <w:r w:rsidR="00C71746">
        <w:rPr>
          <w:rFonts w:ascii="Grotesque Light" w:hAnsi="Grotesque Light" w:cstheme="minorHAnsi"/>
          <w:szCs w:val="24"/>
        </w:rPr>
        <w:t xml:space="preserve"> verksamhetsberättelser. </w:t>
      </w:r>
    </w:p>
    <w:p w14:paraId="753219D1" w14:textId="77777777" w:rsidR="008B4CF7" w:rsidRPr="002A3444" w:rsidRDefault="008B4CF7" w:rsidP="008B4CF7">
      <w:pPr>
        <w:spacing w:line="240" w:lineRule="auto"/>
        <w:rPr>
          <w:rFonts w:ascii="Grotesque Light" w:hAnsi="Grotesque Light" w:cstheme="minorHAnsi"/>
          <w:szCs w:val="24"/>
        </w:rPr>
      </w:pPr>
      <w:r w:rsidRPr="002A3444">
        <w:rPr>
          <w:rFonts w:ascii="Grotesque Light" w:hAnsi="Grotesque Light" w:cstheme="minorHAnsi"/>
          <w:szCs w:val="24"/>
        </w:rPr>
        <w:t>Innehåll:</w:t>
      </w:r>
    </w:p>
    <w:p w14:paraId="1E155047" w14:textId="185DDD02" w:rsidR="008B4CF7" w:rsidRPr="002A3444" w:rsidRDefault="008B4CF7" w:rsidP="008B4CF7">
      <w:pPr>
        <w:pStyle w:val="Liststycke"/>
        <w:numPr>
          <w:ilvl w:val="0"/>
          <w:numId w:val="1"/>
        </w:numPr>
        <w:spacing w:after="160" w:line="240" w:lineRule="auto"/>
        <w:ind w:left="720"/>
        <w:rPr>
          <w:rFonts w:ascii="Grotesque Light" w:hAnsi="Grotesque Light" w:cstheme="minorHAnsi"/>
          <w:szCs w:val="24"/>
        </w:rPr>
      </w:pPr>
      <w:r w:rsidRPr="002A3444">
        <w:rPr>
          <w:rFonts w:ascii="Grotesque Light" w:hAnsi="Grotesque Light" w:cstheme="minorHAnsi"/>
          <w:szCs w:val="24"/>
        </w:rPr>
        <w:t xml:space="preserve">Styrelsens </w:t>
      </w:r>
      <w:r w:rsidR="00ED5AFD">
        <w:rPr>
          <w:rFonts w:ascii="Grotesque Light" w:hAnsi="Grotesque Light" w:cstheme="minorHAnsi"/>
          <w:szCs w:val="24"/>
        </w:rPr>
        <w:t xml:space="preserve">och valberedningens </w:t>
      </w:r>
      <w:r w:rsidRPr="002A3444">
        <w:rPr>
          <w:rFonts w:ascii="Grotesque Light" w:hAnsi="Grotesque Light" w:cstheme="minorHAnsi"/>
          <w:szCs w:val="24"/>
        </w:rPr>
        <w:t>sammansättning</w:t>
      </w:r>
    </w:p>
    <w:p w14:paraId="32B57641" w14:textId="77777777" w:rsidR="008B4CF7" w:rsidRPr="002A3444" w:rsidRDefault="008B4CF7" w:rsidP="008B4CF7">
      <w:pPr>
        <w:pStyle w:val="Liststycke"/>
        <w:numPr>
          <w:ilvl w:val="0"/>
          <w:numId w:val="1"/>
        </w:numPr>
        <w:spacing w:after="160" w:line="240" w:lineRule="auto"/>
        <w:ind w:left="720"/>
        <w:rPr>
          <w:rFonts w:ascii="Grotesque Light" w:hAnsi="Grotesque Light" w:cstheme="minorHAnsi"/>
          <w:szCs w:val="24"/>
        </w:rPr>
      </w:pPr>
      <w:r w:rsidRPr="002A3444">
        <w:rPr>
          <w:rFonts w:ascii="Grotesque Light" w:hAnsi="Grotesque Light" w:cstheme="minorHAnsi"/>
          <w:szCs w:val="24"/>
        </w:rPr>
        <w:t>Styrelsens arbete</w:t>
      </w:r>
    </w:p>
    <w:p w14:paraId="768679DF" w14:textId="77777777" w:rsidR="008B4CF7" w:rsidRPr="002A3444" w:rsidRDefault="008B4CF7" w:rsidP="008B4CF7">
      <w:pPr>
        <w:pStyle w:val="Liststycke"/>
        <w:numPr>
          <w:ilvl w:val="0"/>
          <w:numId w:val="1"/>
        </w:numPr>
        <w:spacing w:after="160" w:line="240" w:lineRule="auto"/>
        <w:ind w:left="720"/>
        <w:rPr>
          <w:rFonts w:ascii="Grotesque Light" w:hAnsi="Grotesque Light" w:cstheme="minorHAnsi"/>
          <w:szCs w:val="24"/>
        </w:rPr>
      </w:pPr>
      <w:r w:rsidRPr="002A3444">
        <w:rPr>
          <w:rFonts w:ascii="Grotesque Light" w:hAnsi="Grotesque Light" w:cstheme="minorHAnsi"/>
          <w:szCs w:val="24"/>
        </w:rPr>
        <w:t>Huvudsakliga arbetsområden</w:t>
      </w:r>
    </w:p>
    <w:p w14:paraId="1FFE4D2F" w14:textId="77777777" w:rsidR="008B4CF7" w:rsidRPr="002A3444" w:rsidRDefault="008B4CF7" w:rsidP="008B4CF7">
      <w:pPr>
        <w:pStyle w:val="Liststycke"/>
        <w:spacing w:line="240" w:lineRule="auto"/>
        <w:ind w:left="360"/>
        <w:rPr>
          <w:rFonts w:ascii="Grotesque Light" w:hAnsi="Grotesque Light" w:cstheme="minorHAnsi"/>
          <w:szCs w:val="24"/>
        </w:rPr>
      </w:pPr>
      <w:r w:rsidRPr="002A3444">
        <w:rPr>
          <w:rFonts w:ascii="Grotesque Light" w:hAnsi="Grotesque Light" w:cstheme="minorHAnsi"/>
          <w:szCs w:val="24"/>
        </w:rPr>
        <w:t>4.   Utbildningsutskottet</w:t>
      </w:r>
    </w:p>
    <w:p w14:paraId="79E3D093" w14:textId="77777777" w:rsidR="008B4CF7" w:rsidRPr="002A3444" w:rsidRDefault="008B4CF7" w:rsidP="008B4CF7">
      <w:pPr>
        <w:pStyle w:val="Liststycke"/>
        <w:numPr>
          <w:ilvl w:val="0"/>
          <w:numId w:val="13"/>
        </w:numPr>
        <w:spacing w:after="160" w:line="240" w:lineRule="auto"/>
        <w:rPr>
          <w:rFonts w:ascii="Grotesque Light" w:hAnsi="Grotesque Light" w:cstheme="minorHAnsi"/>
          <w:szCs w:val="24"/>
        </w:rPr>
      </w:pPr>
      <w:r w:rsidRPr="002A3444">
        <w:rPr>
          <w:rFonts w:ascii="Grotesque Light" w:hAnsi="Grotesque Light" w:cstheme="minorHAnsi"/>
          <w:szCs w:val="24"/>
        </w:rPr>
        <w:t>Remisser</w:t>
      </w:r>
    </w:p>
    <w:p w14:paraId="33C582B3" w14:textId="77777777" w:rsidR="008B4CF7" w:rsidRPr="002A3444" w:rsidRDefault="008B4CF7" w:rsidP="008B4CF7">
      <w:pPr>
        <w:pStyle w:val="Liststycke"/>
        <w:numPr>
          <w:ilvl w:val="0"/>
          <w:numId w:val="13"/>
        </w:numPr>
        <w:spacing w:after="160" w:line="240" w:lineRule="auto"/>
        <w:rPr>
          <w:rFonts w:ascii="Grotesque Light" w:hAnsi="Grotesque Light" w:cstheme="minorHAnsi"/>
          <w:szCs w:val="24"/>
        </w:rPr>
      </w:pPr>
      <w:r w:rsidRPr="002A3444">
        <w:rPr>
          <w:rFonts w:ascii="Grotesque Light" w:hAnsi="Grotesque Light" w:cstheme="minorHAnsi"/>
          <w:szCs w:val="24"/>
        </w:rPr>
        <w:t>Samverkan</w:t>
      </w:r>
    </w:p>
    <w:p w14:paraId="3B33EB10" w14:textId="77777777" w:rsidR="008B4CF7" w:rsidRPr="002A3444" w:rsidRDefault="008B4CF7" w:rsidP="008B4CF7">
      <w:pPr>
        <w:pStyle w:val="Liststycke"/>
        <w:numPr>
          <w:ilvl w:val="0"/>
          <w:numId w:val="13"/>
        </w:numPr>
        <w:spacing w:after="160" w:line="240" w:lineRule="auto"/>
        <w:rPr>
          <w:rFonts w:ascii="Grotesque Light" w:hAnsi="Grotesque Light" w:cstheme="minorHAnsi"/>
          <w:szCs w:val="24"/>
        </w:rPr>
      </w:pPr>
      <w:r w:rsidRPr="002A3444">
        <w:rPr>
          <w:rFonts w:ascii="Grotesque Light" w:hAnsi="Grotesque Light" w:cstheme="minorHAnsi"/>
          <w:szCs w:val="24"/>
        </w:rPr>
        <w:t>Tidskriften Svensk Psykiatri</w:t>
      </w:r>
    </w:p>
    <w:p w14:paraId="51CD9D14" w14:textId="77777777" w:rsidR="008B4CF7" w:rsidRPr="002A3444" w:rsidRDefault="008B4CF7" w:rsidP="008B4CF7">
      <w:pPr>
        <w:pStyle w:val="Liststycke"/>
        <w:numPr>
          <w:ilvl w:val="0"/>
          <w:numId w:val="13"/>
        </w:numPr>
        <w:spacing w:after="160" w:line="240" w:lineRule="auto"/>
        <w:rPr>
          <w:rFonts w:ascii="Grotesque Light" w:hAnsi="Grotesque Light" w:cstheme="minorHAnsi"/>
          <w:szCs w:val="24"/>
        </w:rPr>
      </w:pPr>
      <w:r w:rsidRPr="002A3444">
        <w:rPr>
          <w:rFonts w:ascii="Grotesque Light" w:hAnsi="Grotesque Light" w:cstheme="minorHAnsi"/>
          <w:szCs w:val="24"/>
        </w:rPr>
        <w:t>Kliniska riktlinjer</w:t>
      </w:r>
    </w:p>
    <w:p w14:paraId="0E84ACAC" w14:textId="648F7E21" w:rsidR="00ED5AFD" w:rsidRPr="00ED5AFD" w:rsidRDefault="008B4CF7" w:rsidP="00ED5AFD">
      <w:pPr>
        <w:pStyle w:val="Liststycke"/>
        <w:numPr>
          <w:ilvl w:val="0"/>
          <w:numId w:val="13"/>
        </w:numPr>
        <w:spacing w:after="160" w:line="240" w:lineRule="auto"/>
        <w:rPr>
          <w:rFonts w:ascii="Grotesque Light" w:hAnsi="Grotesque Light" w:cstheme="minorHAnsi"/>
          <w:szCs w:val="24"/>
        </w:rPr>
      </w:pPr>
      <w:r w:rsidRPr="002A3444">
        <w:rPr>
          <w:rFonts w:ascii="Grotesque Light" w:hAnsi="Grotesque Light" w:cstheme="minorHAnsi"/>
          <w:szCs w:val="24"/>
        </w:rPr>
        <w:t>Internationell Samverkan</w:t>
      </w:r>
    </w:p>
    <w:p w14:paraId="30A00DCA" w14:textId="2A6AE5E5" w:rsidR="00ED5AFD" w:rsidRPr="002A3444" w:rsidRDefault="00ED5AFD" w:rsidP="008B4CF7">
      <w:pPr>
        <w:pStyle w:val="Liststycke"/>
        <w:numPr>
          <w:ilvl w:val="0"/>
          <w:numId w:val="13"/>
        </w:numPr>
        <w:spacing w:after="160" w:line="240" w:lineRule="auto"/>
        <w:rPr>
          <w:rFonts w:ascii="Grotesque Light" w:hAnsi="Grotesque Light" w:cstheme="minorHAnsi"/>
          <w:szCs w:val="24"/>
        </w:rPr>
      </w:pPr>
      <w:r>
        <w:rPr>
          <w:rFonts w:ascii="Grotesque Light" w:hAnsi="Grotesque Light" w:cstheme="minorHAnsi"/>
          <w:szCs w:val="24"/>
        </w:rPr>
        <w:t>Övrigt</w:t>
      </w:r>
    </w:p>
    <w:p w14:paraId="7439B94A" w14:textId="77777777" w:rsidR="008B4CF7" w:rsidRPr="002A3444" w:rsidRDefault="008B4CF7" w:rsidP="008B4CF7">
      <w:pPr>
        <w:spacing w:line="240" w:lineRule="auto"/>
        <w:rPr>
          <w:rFonts w:ascii="Grotesque Light" w:hAnsi="Grotesque Light" w:cstheme="minorHAnsi"/>
          <w:szCs w:val="24"/>
        </w:rPr>
      </w:pPr>
      <w:r w:rsidRPr="002A3444">
        <w:rPr>
          <w:rFonts w:ascii="Grotesque Light" w:hAnsi="Grotesque Light" w:cstheme="minorHAnsi"/>
          <w:szCs w:val="24"/>
        </w:rPr>
        <w:br w:type="page"/>
      </w:r>
    </w:p>
    <w:p w14:paraId="6586389A" w14:textId="77777777" w:rsidR="008B4CF7" w:rsidRPr="002A3444" w:rsidRDefault="008B4CF7" w:rsidP="008B4CF7">
      <w:pPr>
        <w:pStyle w:val="Liststycke"/>
        <w:spacing w:line="240" w:lineRule="auto"/>
        <w:rPr>
          <w:rFonts w:ascii="Grotesque Light" w:hAnsi="Grotesque Light" w:cstheme="minorHAnsi"/>
          <w:szCs w:val="24"/>
        </w:rPr>
      </w:pPr>
    </w:p>
    <w:p w14:paraId="69365B5D" w14:textId="77777777" w:rsidR="008B4CF7" w:rsidRPr="002A3444" w:rsidRDefault="008B4CF7" w:rsidP="008B4CF7">
      <w:pPr>
        <w:pStyle w:val="Liststycke"/>
        <w:spacing w:line="240" w:lineRule="auto"/>
        <w:ind w:left="0"/>
        <w:rPr>
          <w:rFonts w:ascii="Grotesque Light" w:hAnsi="Grotesque Light" w:cstheme="minorHAnsi"/>
          <w:szCs w:val="24"/>
        </w:rPr>
      </w:pPr>
    </w:p>
    <w:p w14:paraId="655BDC72" w14:textId="77777777" w:rsidR="008B4CF7" w:rsidRPr="002A3444" w:rsidRDefault="008B4CF7" w:rsidP="008B4CF7">
      <w:pPr>
        <w:pStyle w:val="Liststycke"/>
        <w:numPr>
          <w:ilvl w:val="0"/>
          <w:numId w:val="2"/>
        </w:numPr>
        <w:spacing w:after="160" w:line="240" w:lineRule="auto"/>
        <w:ind w:left="720"/>
        <w:rPr>
          <w:rFonts w:ascii="Grotesque Light" w:hAnsi="Grotesque Light" w:cstheme="minorHAnsi"/>
          <w:b/>
          <w:bCs/>
          <w:szCs w:val="24"/>
        </w:rPr>
      </w:pPr>
      <w:r w:rsidRPr="002A3444">
        <w:rPr>
          <w:rFonts w:ascii="Grotesque Light" w:hAnsi="Grotesque Light" w:cstheme="minorHAnsi"/>
          <w:b/>
          <w:bCs/>
          <w:szCs w:val="24"/>
        </w:rPr>
        <w:t>Styrelsens sammansättning</w:t>
      </w:r>
    </w:p>
    <w:p w14:paraId="1024DD34" w14:textId="77777777" w:rsidR="008B4CF7" w:rsidRPr="002A3444" w:rsidRDefault="008B4CF7" w:rsidP="008B4CF7">
      <w:pPr>
        <w:pStyle w:val="Liststycke"/>
        <w:spacing w:line="240" w:lineRule="auto"/>
        <w:rPr>
          <w:rFonts w:ascii="Grotesque Light" w:hAnsi="Grotesque Light" w:cstheme="minorHAnsi"/>
          <w:szCs w:val="24"/>
        </w:rPr>
      </w:pPr>
    </w:p>
    <w:p w14:paraId="7146DAEC" w14:textId="7A6B1418"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Ordförande:</w:t>
      </w:r>
      <w:r w:rsidRPr="002A3444">
        <w:rPr>
          <w:rFonts w:ascii="Grotesque Light" w:hAnsi="Grotesque Light" w:cstheme="minorHAnsi"/>
          <w:szCs w:val="24"/>
        </w:rPr>
        <w:tab/>
      </w:r>
      <w:r w:rsidRPr="002A3444">
        <w:rPr>
          <w:rFonts w:ascii="Grotesque Light" w:hAnsi="Grotesque Light" w:cstheme="minorHAnsi"/>
          <w:szCs w:val="24"/>
        </w:rPr>
        <w:tab/>
        <w:t>Maria Larsson</w:t>
      </w:r>
    </w:p>
    <w:p w14:paraId="46497111"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 xml:space="preserve">Vice ordförande: </w:t>
      </w:r>
      <w:r w:rsidRPr="002A3444">
        <w:rPr>
          <w:rFonts w:ascii="Grotesque Light" w:hAnsi="Grotesque Light" w:cstheme="minorHAnsi"/>
          <w:szCs w:val="24"/>
        </w:rPr>
        <w:tab/>
      </w:r>
      <w:r w:rsidRPr="002A3444">
        <w:rPr>
          <w:rFonts w:ascii="Grotesque Light" w:hAnsi="Grotesque Light" w:cstheme="minorHAnsi"/>
          <w:szCs w:val="24"/>
        </w:rPr>
        <w:tab/>
        <w:t>Jonas Eberhard</w:t>
      </w:r>
    </w:p>
    <w:p w14:paraId="0A837138" w14:textId="6DDD5898"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Sekreterare:</w:t>
      </w:r>
      <w:r w:rsidRPr="002A3444">
        <w:rPr>
          <w:rFonts w:ascii="Grotesque Light" w:hAnsi="Grotesque Light" w:cstheme="minorHAnsi"/>
          <w:szCs w:val="24"/>
        </w:rPr>
        <w:tab/>
      </w:r>
      <w:r w:rsidRPr="002A3444">
        <w:rPr>
          <w:rFonts w:ascii="Grotesque Light" w:hAnsi="Grotesque Light" w:cstheme="minorHAnsi"/>
          <w:szCs w:val="24"/>
        </w:rPr>
        <w:tab/>
      </w:r>
      <w:r w:rsidR="00D4017D">
        <w:rPr>
          <w:rFonts w:ascii="Grotesque Light" w:hAnsi="Grotesque Light" w:cstheme="minorHAnsi"/>
          <w:szCs w:val="24"/>
        </w:rPr>
        <w:t>Tove Mogren</w:t>
      </w:r>
      <w:r w:rsidR="00DC75EC">
        <w:rPr>
          <w:rFonts w:ascii="Grotesque Light" w:hAnsi="Grotesque Light" w:cstheme="minorHAnsi"/>
          <w:szCs w:val="24"/>
        </w:rPr>
        <w:t xml:space="preserve">                                                             </w:t>
      </w:r>
    </w:p>
    <w:p w14:paraId="6F9B353A"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Skattmästare:</w:t>
      </w:r>
      <w:r w:rsidRPr="002A3444">
        <w:rPr>
          <w:rFonts w:ascii="Grotesque Light" w:hAnsi="Grotesque Light" w:cstheme="minorHAnsi"/>
          <w:szCs w:val="24"/>
        </w:rPr>
        <w:tab/>
      </w:r>
      <w:r w:rsidRPr="002A3444">
        <w:rPr>
          <w:rFonts w:ascii="Grotesque Light" w:hAnsi="Grotesque Light" w:cstheme="minorHAnsi"/>
          <w:szCs w:val="24"/>
        </w:rPr>
        <w:tab/>
        <w:t>Denada Aiff</w:t>
      </w:r>
    </w:p>
    <w:p w14:paraId="3055E1A4"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Redaktör för Svensk Psykiatri:</w:t>
      </w:r>
      <w:r w:rsidRPr="002A3444">
        <w:rPr>
          <w:rFonts w:ascii="Grotesque Light" w:hAnsi="Grotesque Light" w:cstheme="minorHAnsi"/>
          <w:szCs w:val="24"/>
        </w:rPr>
        <w:tab/>
        <w:t>Tove Gunnarsson</w:t>
      </w:r>
    </w:p>
    <w:p w14:paraId="69BE15E2" w14:textId="1B770C6B"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 xml:space="preserve">Vetenskaplig sekreterare: </w:t>
      </w:r>
      <w:r w:rsidRPr="002A3444">
        <w:rPr>
          <w:rFonts w:ascii="Grotesque Light" w:hAnsi="Grotesque Light" w:cstheme="minorHAnsi"/>
          <w:szCs w:val="24"/>
        </w:rPr>
        <w:tab/>
        <w:t>Steinn Steingrims</w:t>
      </w:r>
      <w:r w:rsidR="001C6A55">
        <w:rPr>
          <w:rFonts w:ascii="Grotesque Light" w:hAnsi="Grotesque Light" w:cstheme="minorHAnsi"/>
          <w:szCs w:val="24"/>
        </w:rPr>
        <w:t>s</w:t>
      </w:r>
      <w:r w:rsidRPr="002A3444">
        <w:rPr>
          <w:rFonts w:ascii="Grotesque Light" w:hAnsi="Grotesque Light" w:cstheme="minorHAnsi"/>
          <w:szCs w:val="24"/>
        </w:rPr>
        <w:t>on</w:t>
      </w:r>
    </w:p>
    <w:p w14:paraId="3C5A7FFB"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 xml:space="preserve">Facklig sekreterare: </w:t>
      </w:r>
      <w:r w:rsidRPr="002A3444">
        <w:rPr>
          <w:rFonts w:ascii="Grotesque Light" w:hAnsi="Grotesque Light" w:cstheme="minorHAnsi"/>
          <w:szCs w:val="24"/>
        </w:rPr>
        <w:tab/>
      </w:r>
      <w:r w:rsidRPr="002A3444">
        <w:rPr>
          <w:rFonts w:ascii="Grotesque Light" w:hAnsi="Grotesque Light" w:cstheme="minorHAnsi"/>
          <w:szCs w:val="24"/>
        </w:rPr>
        <w:tab/>
        <w:t>Matilda Naesström</w:t>
      </w:r>
    </w:p>
    <w:p w14:paraId="76EC83D7"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 xml:space="preserve">ST-representant: </w:t>
      </w:r>
      <w:r w:rsidRPr="002A3444">
        <w:rPr>
          <w:rFonts w:ascii="Grotesque Light" w:hAnsi="Grotesque Light" w:cstheme="minorHAnsi"/>
          <w:szCs w:val="24"/>
        </w:rPr>
        <w:tab/>
      </w:r>
      <w:r w:rsidRPr="002A3444">
        <w:rPr>
          <w:rFonts w:ascii="Grotesque Light" w:hAnsi="Grotesque Light" w:cstheme="minorHAnsi"/>
          <w:szCs w:val="24"/>
        </w:rPr>
        <w:tab/>
        <w:t>Daniel Hedqvist</w:t>
      </w:r>
    </w:p>
    <w:p w14:paraId="6A8AD021"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 xml:space="preserve">Ledamöter: </w:t>
      </w: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Tarmo Kariis</w:t>
      </w:r>
    </w:p>
    <w:p w14:paraId="6A5F7A19"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Cave Sinai</w:t>
      </w:r>
    </w:p>
    <w:p w14:paraId="6BDBF170" w14:textId="53E14018" w:rsidR="008B4CF7"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 xml:space="preserve">Adjungerad ledamot: </w:t>
      </w:r>
      <w:r w:rsidRPr="002A3444">
        <w:rPr>
          <w:rFonts w:ascii="Grotesque Light" w:hAnsi="Grotesque Light" w:cstheme="minorHAnsi"/>
          <w:szCs w:val="24"/>
        </w:rPr>
        <w:tab/>
      </w:r>
      <w:r w:rsidRPr="002A3444">
        <w:rPr>
          <w:rFonts w:ascii="Grotesque Light" w:hAnsi="Grotesque Light" w:cstheme="minorHAnsi"/>
          <w:szCs w:val="24"/>
        </w:rPr>
        <w:tab/>
        <w:t>Karl Lundblad</w:t>
      </w:r>
      <w:r w:rsidR="002A3444">
        <w:rPr>
          <w:rFonts w:ascii="Grotesque Light" w:hAnsi="Grotesque Light" w:cstheme="minorHAnsi"/>
          <w:szCs w:val="24"/>
        </w:rPr>
        <w:t>, webbansvarig</w:t>
      </w:r>
    </w:p>
    <w:p w14:paraId="5D9E5900" w14:textId="0364C60B" w:rsidR="002A3444" w:rsidRPr="002A3444" w:rsidRDefault="002A3444" w:rsidP="008B4CF7">
      <w:pPr>
        <w:pStyle w:val="Liststycke"/>
        <w:spacing w:line="240" w:lineRule="auto"/>
        <w:ind w:left="0"/>
        <w:rPr>
          <w:rFonts w:ascii="Grotesque Light" w:hAnsi="Grotesque Light" w:cstheme="minorHAnsi"/>
          <w:szCs w:val="24"/>
        </w:rPr>
      </w:pPr>
      <w:r>
        <w:rPr>
          <w:rFonts w:ascii="Grotesque Light" w:hAnsi="Grotesque Light" w:cstheme="minorHAnsi"/>
          <w:szCs w:val="24"/>
        </w:rPr>
        <w:t xml:space="preserve">                                                                    Martin Hultén, ordförande emeritus</w:t>
      </w:r>
    </w:p>
    <w:p w14:paraId="6FCA4627" w14:textId="77777777" w:rsidR="008B4CF7" w:rsidRPr="002A3444" w:rsidRDefault="008B4CF7" w:rsidP="008B4CF7">
      <w:pPr>
        <w:pStyle w:val="Liststycke"/>
        <w:spacing w:line="240" w:lineRule="auto"/>
        <w:ind w:left="0"/>
        <w:rPr>
          <w:rFonts w:ascii="Grotesque Light" w:hAnsi="Grotesque Light" w:cstheme="minorHAnsi"/>
          <w:szCs w:val="24"/>
        </w:rPr>
      </w:pPr>
    </w:p>
    <w:p w14:paraId="3DF238BC" w14:textId="22BB68D8"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Adjungerad till styrelsen:</w:t>
      </w:r>
      <w:r w:rsidRPr="002A3444">
        <w:rPr>
          <w:rFonts w:ascii="Grotesque Light" w:hAnsi="Grotesque Light" w:cstheme="minorHAnsi"/>
          <w:szCs w:val="24"/>
        </w:rPr>
        <w:tab/>
        <w:t xml:space="preserve">Dan Gothefors, </w:t>
      </w:r>
      <w:r w:rsidR="002A3444">
        <w:rPr>
          <w:rFonts w:ascii="Grotesque Light" w:hAnsi="Grotesque Light" w:cstheme="minorHAnsi"/>
          <w:szCs w:val="24"/>
        </w:rPr>
        <w:t>ansvarig kliniska riktlinjer</w:t>
      </w:r>
    </w:p>
    <w:p w14:paraId="107753CD" w14:textId="77777777" w:rsidR="008B4CF7" w:rsidRPr="002A3444" w:rsidRDefault="008B4CF7" w:rsidP="008B4CF7">
      <w:pPr>
        <w:pStyle w:val="Liststycke"/>
        <w:spacing w:line="240" w:lineRule="auto"/>
        <w:ind w:left="0"/>
        <w:rPr>
          <w:rFonts w:ascii="Grotesque Light" w:hAnsi="Grotesque Light" w:cstheme="minorHAnsi"/>
          <w:szCs w:val="24"/>
        </w:rPr>
      </w:pPr>
    </w:p>
    <w:p w14:paraId="4CD6883C" w14:textId="3053666D"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Valberedning:</w:t>
      </w:r>
      <w:r w:rsidRPr="002A3444">
        <w:rPr>
          <w:rFonts w:ascii="Grotesque Light" w:hAnsi="Grotesque Light" w:cstheme="minorHAnsi"/>
          <w:szCs w:val="24"/>
        </w:rPr>
        <w:tab/>
      </w:r>
      <w:r w:rsidRPr="002A3444">
        <w:rPr>
          <w:rFonts w:ascii="Grotesque Light" w:hAnsi="Grotesque Light" w:cstheme="minorHAnsi"/>
          <w:szCs w:val="24"/>
        </w:rPr>
        <w:tab/>
        <w:t>Lise-Lotte Risö Bergerlind</w:t>
      </w:r>
      <w:r w:rsidR="002A3444">
        <w:rPr>
          <w:rFonts w:ascii="Grotesque Light" w:hAnsi="Grotesque Light" w:cstheme="minorHAnsi"/>
          <w:szCs w:val="24"/>
        </w:rPr>
        <w:t xml:space="preserve">, </w:t>
      </w:r>
      <w:r w:rsidRPr="002A3444">
        <w:rPr>
          <w:rFonts w:ascii="Grotesque Light" w:hAnsi="Grotesque Light" w:cstheme="minorHAnsi"/>
          <w:szCs w:val="24"/>
        </w:rPr>
        <w:t>sammankallande</w:t>
      </w:r>
    </w:p>
    <w:p w14:paraId="5D353871"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Olle Hollertz</w:t>
      </w:r>
    </w:p>
    <w:p w14:paraId="5DC32E4D"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Marie Bendix</w:t>
      </w:r>
    </w:p>
    <w:p w14:paraId="23D4255A"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Mikael Sandlund</w:t>
      </w:r>
    </w:p>
    <w:p w14:paraId="1CA9BE52" w14:textId="77777777"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Hans-Peter Mofors</w:t>
      </w:r>
    </w:p>
    <w:p w14:paraId="3FD47BE4" w14:textId="0EE905A4" w:rsidR="008B4CF7" w:rsidRPr="002A3444" w:rsidRDefault="008B4CF7" w:rsidP="008B4CF7">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Lars Farde</w:t>
      </w:r>
    </w:p>
    <w:p w14:paraId="1A114E65" w14:textId="07A6551C" w:rsidR="00EF10C0" w:rsidRPr="00BA3A7E" w:rsidRDefault="008B4CF7" w:rsidP="00BA3A7E">
      <w:pPr>
        <w:pStyle w:val="Liststycke"/>
        <w:spacing w:line="240" w:lineRule="auto"/>
        <w:ind w:left="0"/>
        <w:rPr>
          <w:rFonts w:ascii="Grotesque Light" w:hAnsi="Grotesque Light" w:cstheme="minorHAnsi"/>
          <w:szCs w:val="24"/>
        </w:rPr>
      </w:pPr>
      <w:r w:rsidRPr="002A3444">
        <w:rPr>
          <w:rFonts w:ascii="Grotesque Light" w:hAnsi="Grotesque Light" w:cstheme="minorHAnsi"/>
          <w:szCs w:val="24"/>
        </w:rPr>
        <w:tab/>
      </w:r>
      <w:r w:rsidRPr="002A3444">
        <w:rPr>
          <w:rFonts w:ascii="Grotesque Light" w:hAnsi="Grotesque Light" w:cstheme="minorHAnsi"/>
          <w:szCs w:val="24"/>
        </w:rPr>
        <w:tab/>
      </w:r>
      <w:r w:rsidRPr="002A3444">
        <w:rPr>
          <w:rFonts w:ascii="Grotesque Light" w:hAnsi="Grotesque Light" w:cstheme="minorHAnsi"/>
          <w:szCs w:val="24"/>
        </w:rPr>
        <w:tab/>
        <w:t>Gisela Larmark</w:t>
      </w:r>
    </w:p>
    <w:p w14:paraId="05684793" w14:textId="77777777" w:rsidR="00EF10C0" w:rsidRPr="002A3444" w:rsidRDefault="00EF10C0" w:rsidP="005070F7">
      <w:pPr>
        <w:pStyle w:val="Liststycke"/>
        <w:spacing w:after="160" w:line="240" w:lineRule="auto"/>
        <w:rPr>
          <w:rFonts w:ascii="Grotesque Light" w:hAnsi="Grotesque Light" w:cstheme="minorHAnsi"/>
          <w:b/>
          <w:bCs/>
          <w:szCs w:val="24"/>
        </w:rPr>
      </w:pPr>
    </w:p>
    <w:p w14:paraId="340E2558" w14:textId="51B3C4A5" w:rsidR="008B4CF7" w:rsidRPr="002A3444" w:rsidRDefault="008B4CF7" w:rsidP="008B4CF7">
      <w:pPr>
        <w:pStyle w:val="Liststycke"/>
        <w:numPr>
          <w:ilvl w:val="0"/>
          <w:numId w:val="2"/>
        </w:numPr>
        <w:spacing w:after="160" w:line="240" w:lineRule="auto"/>
        <w:ind w:left="720"/>
        <w:rPr>
          <w:rFonts w:ascii="Grotesque Light" w:hAnsi="Grotesque Light" w:cstheme="minorHAnsi"/>
          <w:b/>
          <w:bCs/>
          <w:szCs w:val="24"/>
        </w:rPr>
      </w:pPr>
      <w:r w:rsidRPr="002A3444">
        <w:rPr>
          <w:rFonts w:ascii="Grotesque Light" w:hAnsi="Grotesque Light" w:cstheme="minorHAnsi"/>
          <w:b/>
          <w:bCs/>
          <w:szCs w:val="24"/>
        </w:rPr>
        <w:t>Styrelsens arbete</w:t>
      </w:r>
    </w:p>
    <w:p w14:paraId="3D68BD1A" w14:textId="343F5AB7" w:rsidR="008B4CF7" w:rsidRPr="002A3444" w:rsidRDefault="008B4CF7" w:rsidP="008B4CF7">
      <w:pPr>
        <w:spacing w:line="240" w:lineRule="auto"/>
        <w:rPr>
          <w:rFonts w:ascii="Grotesque Light" w:hAnsi="Grotesque Light" w:cstheme="minorHAnsi"/>
          <w:szCs w:val="24"/>
        </w:rPr>
      </w:pPr>
      <w:r w:rsidRPr="002A3444">
        <w:rPr>
          <w:rFonts w:ascii="Grotesque Light" w:hAnsi="Grotesque Light" w:cstheme="minorHAnsi"/>
          <w:szCs w:val="24"/>
        </w:rPr>
        <w:t xml:space="preserve">Styrelsemöten hölls </w:t>
      </w:r>
      <w:r w:rsidR="00DC75EC">
        <w:rPr>
          <w:rFonts w:ascii="Grotesque Light" w:hAnsi="Grotesque Light" w:cstheme="minorHAnsi"/>
          <w:szCs w:val="24"/>
        </w:rPr>
        <w:t>2</w:t>
      </w:r>
      <w:r w:rsidR="00393013">
        <w:rPr>
          <w:rFonts w:ascii="Grotesque Light" w:hAnsi="Grotesque Light" w:cstheme="minorHAnsi"/>
          <w:szCs w:val="24"/>
        </w:rPr>
        <w:t xml:space="preserve">024 </w:t>
      </w:r>
      <w:r w:rsidR="00CC19A1">
        <w:rPr>
          <w:rFonts w:ascii="Grotesque Light" w:hAnsi="Grotesque Light" w:cstheme="minorHAnsi"/>
          <w:szCs w:val="24"/>
        </w:rPr>
        <w:t xml:space="preserve">totalt 10 </w:t>
      </w:r>
      <w:r w:rsidR="00393013">
        <w:rPr>
          <w:rFonts w:ascii="Grotesque Light" w:hAnsi="Grotesque Light" w:cstheme="minorHAnsi"/>
          <w:szCs w:val="24"/>
        </w:rPr>
        <w:t xml:space="preserve">antal gånger varav </w:t>
      </w:r>
      <w:r w:rsidR="00CC19A1">
        <w:rPr>
          <w:rFonts w:ascii="Grotesque Light" w:hAnsi="Grotesque Light" w:cstheme="minorHAnsi"/>
          <w:szCs w:val="24"/>
        </w:rPr>
        <w:t>1</w:t>
      </w:r>
      <w:r w:rsidR="00393013">
        <w:rPr>
          <w:rFonts w:ascii="Grotesque Light" w:hAnsi="Grotesque Light" w:cstheme="minorHAnsi"/>
          <w:szCs w:val="24"/>
        </w:rPr>
        <w:t xml:space="preserve"> </w:t>
      </w:r>
      <w:r w:rsidR="00DC75EC">
        <w:rPr>
          <w:rFonts w:ascii="Grotesque Light" w:hAnsi="Grotesque Light" w:cstheme="minorHAnsi"/>
          <w:szCs w:val="24"/>
        </w:rPr>
        <w:t>konstituerande möte</w:t>
      </w:r>
      <w:r w:rsidR="00393013">
        <w:rPr>
          <w:rFonts w:ascii="Grotesque Light" w:hAnsi="Grotesque Light" w:cstheme="minorHAnsi"/>
          <w:szCs w:val="24"/>
        </w:rPr>
        <w:t xml:space="preserve">, </w:t>
      </w:r>
      <w:r w:rsidR="00CC19A1">
        <w:rPr>
          <w:rFonts w:ascii="Grotesque Light" w:hAnsi="Grotesque Light" w:cstheme="minorHAnsi"/>
          <w:szCs w:val="24"/>
        </w:rPr>
        <w:t>4</w:t>
      </w:r>
      <w:r w:rsidR="00393013">
        <w:rPr>
          <w:rFonts w:ascii="Grotesque Light" w:hAnsi="Grotesque Light" w:cstheme="minorHAnsi"/>
          <w:szCs w:val="24"/>
        </w:rPr>
        <w:t xml:space="preserve"> digitala möten, </w:t>
      </w:r>
      <w:r w:rsidR="00CC19A1">
        <w:rPr>
          <w:rFonts w:ascii="Grotesque Light" w:hAnsi="Grotesque Light" w:cstheme="minorHAnsi"/>
          <w:szCs w:val="24"/>
        </w:rPr>
        <w:t>3</w:t>
      </w:r>
      <w:r w:rsidR="00393013">
        <w:rPr>
          <w:rFonts w:ascii="Grotesque Light" w:hAnsi="Grotesque Light" w:cstheme="minorHAnsi"/>
          <w:szCs w:val="24"/>
        </w:rPr>
        <w:t xml:space="preserve"> fysiska</w:t>
      </w:r>
      <w:r w:rsidR="00CC19A1">
        <w:rPr>
          <w:rFonts w:ascii="Grotesque Light" w:hAnsi="Grotesque Light" w:cstheme="minorHAnsi"/>
          <w:szCs w:val="24"/>
        </w:rPr>
        <w:t xml:space="preserve"> dags</w:t>
      </w:r>
      <w:r w:rsidR="00393013">
        <w:rPr>
          <w:rFonts w:ascii="Grotesque Light" w:hAnsi="Grotesque Light" w:cstheme="minorHAnsi"/>
          <w:szCs w:val="24"/>
        </w:rPr>
        <w:t xml:space="preserve">möten och </w:t>
      </w:r>
      <w:r w:rsidR="00CC19A1">
        <w:rPr>
          <w:rFonts w:ascii="Grotesque Light" w:hAnsi="Grotesque Light" w:cstheme="minorHAnsi"/>
          <w:szCs w:val="24"/>
        </w:rPr>
        <w:t>2</w:t>
      </w:r>
      <w:r w:rsidR="00393013">
        <w:rPr>
          <w:rFonts w:ascii="Grotesque Light" w:hAnsi="Grotesque Light" w:cstheme="minorHAnsi"/>
          <w:szCs w:val="24"/>
        </w:rPr>
        <w:t xml:space="preserve"> internat</w:t>
      </w:r>
      <w:r w:rsidRPr="002A3444">
        <w:rPr>
          <w:rFonts w:ascii="Grotesque Light" w:hAnsi="Grotesque Light" w:cstheme="minorHAnsi"/>
          <w:szCs w:val="24"/>
        </w:rPr>
        <w:t xml:space="preserve">. Vid de fysiska mötena fanns möjlighet </w:t>
      </w:r>
      <w:r w:rsidR="00393013">
        <w:rPr>
          <w:rFonts w:ascii="Grotesque Light" w:hAnsi="Grotesque Light" w:cstheme="minorHAnsi"/>
          <w:szCs w:val="24"/>
        </w:rPr>
        <w:t xml:space="preserve">för styrelsemedlemmar </w:t>
      </w:r>
      <w:r w:rsidRPr="002A3444">
        <w:rPr>
          <w:rFonts w:ascii="Grotesque Light" w:hAnsi="Grotesque Light" w:cstheme="minorHAnsi"/>
          <w:szCs w:val="24"/>
        </w:rPr>
        <w:t xml:space="preserve">att medverka digitalt. </w:t>
      </w:r>
      <w:r w:rsidR="00ED5AFD">
        <w:rPr>
          <w:rFonts w:ascii="Grotesque Light" w:hAnsi="Grotesque Light" w:cstheme="minorHAnsi"/>
          <w:szCs w:val="24"/>
        </w:rPr>
        <w:t xml:space="preserve">Ett av </w:t>
      </w:r>
      <w:r w:rsidR="00393013">
        <w:rPr>
          <w:rFonts w:ascii="Grotesque Light" w:hAnsi="Grotesque Light" w:cstheme="minorHAnsi"/>
          <w:szCs w:val="24"/>
        </w:rPr>
        <w:t xml:space="preserve">internaten </w:t>
      </w:r>
      <w:r w:rsidR="00ED5AFD">
        <w:rPr>
          <w:rFonts w:ascii="Grotesque Light" w:hAnsi="Grotesque Light" w:cstheme="minorHAnsi"/>
          <w:szCs w:val="24"/>
        </w:rPr>
        <w:t>valde styrelsen att lägga i anknytning till NCP i Riga kopplat till att Sverige 2027 ska vara värdar för</w:t>
      </w:r>
      <w:r w:rsidR="00393013">
        <w:rPr>
          <w:rFonts w:ascii="Grotesque Light" w:hAnsi="Grotesque Light" w:cstheme="minorHAnsi"/>
          <w:szCs w:val="24"/>
        </w:rPr>
        <w:t xml:space="preserve"> detsamma. </w:t>
      </w:r>
      <w:r w:rsidRPr="002A3444">
        <w:rPr>
          <w:rFonts w:ascii="Grotesque Light" w:hAnsi="Grotesque Light" w:cstheme="minorHAnsi"/>
          <w:szCs w:val="24"/>
        </w:rPr>
        <w:t xml:space="preserve"> </w:t>
      </w:r>
    </w:p>
    <w:p w14:paraId="762B7073" w14:textId="77777777" w:rsidR="008B4CF7" w:rsidRPr="002A3444" w:rsidRDefault="008B4CF7" w:rsidP="008B4CF7">
      <w:pPr>
        <w:pStyle w:val="Liststycke"/>
        <w:numPr>
          <w:ilvl w:val="0"/>
          <w:numId w:val="2"/>
        </w:numPr>
        <w:spacing w:after="160" w:line="240" w:lineRule="auto"/>
        <w:ind w:left="720"/>
        <w:rPr>
          <w:rFonts w:ascii="Grotesque Light" w:hAnsi="Grotesque Light" w:cstheme="minorHAnsi"/>
          <w:b/>
          <w:bCs/>
          <w:szCs w:val="24"/>
        </w:rPr>
      </w:pPr>
      <w:r w:rsidRPr="002A3444">
        <w:rPr>
          <w:rFonts w:ascii="Grotesque Light" w:hAnsi="Grotesque Light" w:cstheme="minorHAnsi"/>
          <w:b/>
          <w:bCs/>
          <w:szCs w:val="24"/>
        </w:rPr>
        <w:t>Huvudsakliga arbetsområden</w:t>
      </w:r>
    </w:p>
    <w:p w14:paraId="7B85DC17" w14:textId="77777777" w:rsidR="008B4CF7" w:rsidRPr="002A3444" w:rsidRDefault="008B4CF7" w:rsidP="008B4CF7">
      <w:pPr>
        <w:spacing w:after="0" w:line="240" w:lineRule="auto"/>
        <w:rPr>
          <w:rFonts w:ascii="Grotesque Light" w:hAnsi="Grotesque Light" w:cstheme="minorHAnsi"/>
          <w:szCs w:val="24"/>
        </w:rPr>
      </w:pPr>
      <w:r w:rsidRPr="002A3444">
        <w:rPr>
          <w:rFonts w:ascii="Grotesque Light" w:hAnsi="Grotesque Light" w:cstheme="minorHAnsi"/>
          <w:szCs w:val="24"/>
        </w:rPr>
        <w:t>Styrelsen har under verksamhetsåret bland annat arbetat med följande uppgifter:</w:t>
      </w:r>
    </w:p>
    <w:p w14:paraId="59596959" w14:textId="77777777" w:rsidR="008B4CF7" w:rsidRPr="002A3444" w:rsidRDefault="008B4CF7" w:rsidP="008B4CF7">
      <w:pPr>
        <w:spacing w:after="0" w:line="240" w:lineRule="auto"/>
        <w:rPr>
          <w:rFonts w:ascii="Grotesque Light" w:hAnsi="Grotesque Light" w:cstheme="minorHAnsi"/>
          <w:b/>
          <w:bCs/>
          <w:szCs w:val="24"/>
        </w:rPr>
      </w:pPr>
    </w:p>
    <w:p w14:paraId="562B5312" w14:textId="77777777" w:rsidR="008B4CF7" w:rsidRPr="002A3444" w:rsidRDefault="008B4CF7" w:rsidP="008B4CF7">
      <w:pPr>
        <w:spacing w:after="0" w:line="240" w:lineRule="auto"/>
        <w:rPr>
          <w:rFonts w:ascii="Grotesque Light" w:hAnsi="Grotesque Light" w:cstheme="minorHAnsi"/>
          <w:b/>
          <w:bCs/>
          <w:szCs w:val="24"/>
        </w:rPr>
      </w:pPr>
      <w:r w:rsidRPr="002A3444">
        <w:rPr>
          <w:rFonts w:ascii="Grotesque Light" w:hAnsi="Grotesque Light" w:cstheme="minorHAnsi"/>
          <w:b/>
          <w:bCs/>
          <w:szCs w:val="24"/>
        </w:rPr>
        <w:t>Svenska Psykiatrikongressen</w:t>
      </w:r>
    </w:p>
    <w:p w14:paraId="571ECE47" w14:textId="187B20DA" w:rsidR="008B4CF7" w:rsidRDefault="008B4CF7" w:rsidP="008B4CF7">
      <w:pPr>
        <w:spacing w:after="0" w:line="240" w:lineRule="auto"/>
        <w:rPr>
          <w:rFonts w:ascii="Grotesque Light" w:hAnsi="Grotesque Light" w:cstheme="minorHAnsi"/>
          <w:szCs w:val="24"/>
        </w:rPr>
      </w:pPr>
      <w:r w:rsidRPr="002A3444">
        <w:rPr>
          <w:rFonts w:ascii="Grotesque Light" w:hAnsi="Grotesque Light" w:cstheme="minorHAnsi"/>
          <w:szCs w:val="24"/>
        </w:rPr>
        <w:t xml:space="preserve">Kongressen genomfördes på </w:t>
      </w:r>
      <w:r w:rsidR="00D4017D">
        <w:rPr>
          <w:rFonts w:ascii="Grotesque Light" w:hAnsi="Grotesque Light" w:cstheme="minorHAnsi"/>
          <w:szCs w:val="24"/>
        </w:rPr>
        <w:t>Münchenbryggeriet</w:t>
      </w:r>
      <w:r w:rsidR="00CC19A1">
        <w:rPr>
          <w:rFonts w:ascii="Grotesque Light" w:hAnsi="Grotesque Light" w:cstheme="minorHAnsi"/>
          <w:szCs w:val="24"/>
        </w:rPr>
        <w:t xml:space="preserve"> </w:t>
      </w:r>
      <w:r w:rsidRPr="002A3444">
        <w:rPr>
          <w:rFonts w:ascii="Grotesque Light" w:hAnsi="Grotesque Light" w:cstheme="minorHAnsi"/>
          <w:szCs w:val="24"/>
        </w:rPr>
        <w:t>mars 202</w:t>
      </w:r>
      <w:r w:rsidR="00D4017D">
        <w:rPr>
          <w:rFonts w:ascii="Grotesque Light" w:hAnsi="Grotesque Light" w:cstheme="minorHAnsi"/>
          <w:szCs w:val="24"/>
        </w:rPr>
        <w:t>4</w:t>
      </w:r>
      <w:r w:rsidRPr="002A3444">
        <w:rPr>
          <w:rFonts w:ascii="Grotesque Light" w:hAnsi="Grotesque Light" w:cstheme="minorHAnsi"/>
          <w:szCs w:val="24"/>
        </w:rPr>
        <w:t xml:space="preserve">. </w:t>
      </w:r>
      <w:r w:rsidR="00D4017D">
        <w:rPr>
          <w:rFonts w:ascii="Grotesque Light" w:hAnsi="Grotesque Light" w:cstheme="minorHAnsi"/>
          <w:szCs w:val="24"/>
        </w:rPr>
        <w:t>Deltagande var begränsat av att flera regioner för</w:t>
      </w:r>
      <w:r w:rsidR="00C40275">
        <w:rPr>
          <w:rFonts w:ascii="Grotesque Light" w:hAnsi="Grotesque Light" w:cstheme="minorHAnsi"/>
          <w:szCs w:val="24"/>
        </w:rPr>
        <w:t xml:space="preserve">hindrade deltagande vilket SPF under </w:t>
      </w:r>
      <w:r w:rsidR="00336B9B">
        <w:rPr>
          <w:rFonts w:ascii="Grotesque Light" w:hAnsi="Grotesque Light" w:cstheme="minorHAnsi"/>
          <w:szCs w:val="24"/>
        </w:rPr>
        <w:t xml:space="preserve">februari </w:t>
      </w:r>
      <w:r w:rsidR="00C40275">
        <w:rPr>
          <w:rFonts w:ascii="Grotesque Light" w:hAnsi="Grotesque Light" w:cstheme="minorHAnsi"/>
          <w:szCs w:val="24"/>
        </w:rPr>
        <w:t xml:space="preserve">2024 lyfte fram i debattartikel till Dagens Medicin. </w:t>
      </w:r>
      <w:r w:rsidRPr="002A3444">
        <w:rPr>
          <w:rFonts w:ascii="Grotesque Light" w:hAnsi="Grotesque Light" w:cstheme="minorHAnsi"/>
          <w:szCs w:val="24"/>
        </w:rPr>
        <w:t xml:space="preserve">Totalt </w:t>
      </w:r>
      <w:r w:rsidR="00CC19A1">
        <w:rPr>
          <w:rFonts w:ascii="Grotesque Light" w:hAnsi="Grotesque Light" w:cstheme="minorHAnsi"/>
          <w:szCs w:val="24"/>
        </w:rPr>
        <w:t>var det 777 deltagare</w:t>
      </w:r>
      <w:r w:rsidRPr="002A3444">
        <w:rPr>
          <w:rFonts w:ascii="Grotesque Light" w:hAnsi="Grotesque Light" w:cstheme="minorHAnsi"/>
          <w:szCs w:val="24"/>
        </w:rPr>
        <w:t>. P</w:t>
      </w:r>
      <w:r w:rsidR="00336B9B">
        <w:rPr>
          <w:rFonts w:ascii="Grotesque Light" w:hAnsi="Grotesque Light" w:cstheme="minorHAnsi"/>
          <w:szCs w:val="24"/>
        </w:rPr>
        <w:t>ro</w:t>
      </w:r>
      <w:r w:rsidRPr="002A3444">
        <w:rPr>
          <w:rFonts w:ascii="Grotesque Light" w:hAnsi="Grotesque Light" w:cstheme="minorHAnsi"/>
          <w:szCs w:val="24"/>
        </w:rPr>
        <w:t xml:space="preserve">grammet hade ett brett innehåll och fick positiv återkoppling från deltagare och utställare.  </w:t>
      </w:r>
    </w:p>
    <w:p w14:paraId="4D5CE4ED" w14:textId="77777777" w:rsidR="00F116B2" w:rsidRDefault="00F116B2" w:rsidP="008B4CF7">
      <w:pPr>
        <w:spacing w:after="0" w:line="240" w:lineRule="auto"/>
        <w:rPr>
          <w:rFonts w:ascii="Grotesque Light" w:hAnsi="Grotesque Light" w:cstheme="minorHAnsi"/>
          <w:i/>
          <w:iCs/>
          <w:szCs w:val="24"/>
        </w:rPr>
      </w:pPr>
    </w:p>
    <w:p w14:paraId="186BDF5C" w14:textId="77777777" w:rsidR="00336B9B" w:rsidRDefault="00336B9B" w:rsidP="00F116B2">
      <w:pPr>
        <w:spacing w:after="0" w:line="240" w:lineRule="auto"/>
        <w:rPr>
          <w:rFonts w:ascii="Grotesque Light" w:hAnsi="Grotesque Light" w:cstheme="minorHAnsi"/>
          <w:b/>
          <w:bCs/>
          <w:szCs w:val="24"/>
        </w:rPr>
      </w:pPr>
    </w:p>
    <w:p w14:paraId="6A549D75" w14:textId="5888EFFF" w:rsidR="00F116B2" w:rsidRPr="002A3444" w:rsidRDefault="00F116B2" w:rsidP="00F116B2">
      <w:pPr>
        <w:spacing w:after="0" w:line="240" w:lineRule="auto"/>
        <w:rPr>
          <w:rFonts w:ascii="Grotesque Light" w:hAnsi="Grotesque Light" w:cstheme="minorHAnsi"/>
          <w:b/>
          <w:bCs/>
          <w:szCs w:val="24"/>
        </w:rPr>
      </w:pPr>
      <w:r w:rsidRPr="002A3444">
        <w:rPr>
          <w:rFonts w:ascii="Grotesque Light" w:hAnsi="Grotesque Light" w:cstheme="minorHAnsi"/>
          <w:b/>
          <w:bCs/>
          <w:szCs w:val="24"/>
        </w:rPr>
        <w:t xml:space="preserve">SPF:s kansli. </w:t>
      </w:r>
    </w:p>
    <w:p w14:paraId="16E50099" w14:textId="26E4E69C" w:rsidR="00F116B2" w:rsidRDefault="00F116B2" w:rsidP="008B4CF7">
      <w:pPr>
        <w:spacing w:after="0" w:line="240" w:lineRule="auto"/>
        <w:rPr>
          <w:rFonts w:ascii="Grotesque Light" w:hAnsi="Grotesque Light" w:cstheme="minorHAnsi"/>
          <w:szCs w:val="24"/>
        </w:rPr>
      </w:pPr>
      <w:r w:rsidRPr="002A3444">
        <w:rPr>
          <w:rFonts w:ascii="Grotesque Light" w:hAnsi="Grotesque Light" w:cstheme="minorHAnsi"/>
          <w:szCs w:val="24"/>
        </w:rPr>
        <w:t xml:space="preserve">Kansliet består av Anki Tranfors, administratör, och Linda Thuresson, ekonom. IT-systemet </w:t>
      </w:r>
      <w:r w:rsidRPr="009D3B5B">
        <w:rPr>
          <w:rFonts w:ascii="Grotesque Light" w:hAnsi="Grotesque Light" w:cstheme="minorHAnsi"/>
          <w:i/>
          <w:iCs/>
          <w:szCs w:val="24"/>
        </w:rPr>
        <w:t>MyClub</w:t>
      </w:r>
      <w:r w:rsidRPr="002A3444">
        <w:rPr>
          <w:rFonts w:ascii="Grotesque Light" w:hAnsi="Grotesque Light" w:cstheme="minorHAnsi"/>
          <w:szCs w:val="24"/>
        </w:rPr>
        <w:t xml:space="preserve"> </w:t>
      </w:r>
      <w:r w:rsidR="00D4017D">
        <w:rPr>
          <w:rFonts w:ascii="Grotesque Light" w:hAnsi="Grotesque Light" w:cstheme="minorHAnsi"/>
          <w:szCs w:val="24"/>
        </w:rPr>
        <w:t xml:space="preserve">hanterar nu medlemsavgifter samt att skicka ut </w:t>
      </w:r>
      <w:r w:rsidRPr="002A3444">
        <w:rPr>
          <w:rFonts w:ascii="Grotesque Light" w:hAnsi="Grotesque Light" w:cstheme="minorHAnsi"/>
          <w:szCs w:val="24"/>
        </w:rPr>
        <w:t xml:space="preserve">medlemsbrev och annan information till medlemmar. </w:t>
      </w:r>
      <w:r w:rsidR="00D4017D">
        <w:rPr>
          <w:rFonts w:ascii="Grotesque Light" w:hAnsi="Grotesque Light" w:cstheme="minorHAnsi"/>
          <w:szCs w:val="24"/>
        </w:rPr>
        <w:t>Vidare så används s</w:t>
      </w:r>
      <w:r w:rsidRPr="002A3444">
        <w:rPr>
          <w:rFonts w:ascii="Grotesque Light" w:hAnsi="Grotesque Light" w:cstheme="minorHAnsi"/>
          <w:szCs w:val="24"/>
        </w:rPr>
        <w:t xml:space="preserve">ystemet </w:t>
      </w:r>
      <w:r w:rsidRPr="009D3B5B">
        <w:rPr>
          <w:rFonts w:ascii="Grotesque Light" w:hAnsi="Grotesque Light" w:cstheme="minorHAnsi"/>
          <w:i/>
          <w:iCs/>
          <w:szCs w:val="24"/>
        </w:rPr>
        <w:t>Trippus</w:t>
      </w:r>
      <w:r w:rsidRPr="002A3444">
        <w:rPr>
          <w:rFonts w:ascii="Grotesque Light" w:hAnsi="Grotesque Light" w:cstheme="minorHAnsi"/>
          <w:szCs w:val="24"/>
        </w:rPr>
        <w:t xml:space="preserve"> </w:t>
      </w:r>
      <w:r w:rsidR="00CC19A1">
        <w:rPr>
          <w:rFonts w:ascii="Grotesque Light" w:hAnsi="Grotesque Light" w:cstheme="minorHAnsi"/>
          <w:szCs w:val="24"/>
        </w:rPr>
        <w:t xml:space="preserve">vid anmälningar till kongressen. </w:t>
      </w:r>
      <w:r>
        <w:rPr>
          <w:rFonts w:ascii="Grotesque Light" w:hAnsi="Grotesque Light" w:cstheme="minorHAnsi"/>
          <w:szCs w:val="24"/>
        </w:rPr>
        <w:t xml:space="preserve">Denada Aiff är ansvarig för SPF:s kansli. </w:t>
      </w:r>
    </w:p>
    <w:p w14:paraId="2075152A" w14:textId="77777777" w:rsidR="000B37CA" w:rsidRDefault="000B37CA" w:rsidP="000B37CA">
      <w:pPr>
        <w:spacing w:after="0" w:line="240" w:lineRule="auto"/>
        <w:rPr>
          <w:rFonts w:ascii="Grotesque Light" w:hAnsi="Grotesque Light" w:cstheme="minorHAnsi"/>
          <w:szCs w:val="24"/>
        </w:rPr>
      </w:pPr>
    </w:p>
    <w:p w14:paraId="46B9BC22" w14:textId="77777777" w:rsidR="000B37CA" w:rsidRPr="002A3444" w:rsidRDefault="000B37CA" w:rsidP="000B37CA">
      <w:pPr>
        <w:spacing w:after="0" w:line="240" w:lineRule="auto"/>
        <w:rPr>
          <w:rFonts w:ascii="Grotesque Light" w:hAnsi="Grotesque Light" w:cstheme="minorHAnsi"/>
          <w:b/>
          <w:bCs/>
          <w:color w:val="222222"/>
          <w:szCs w:val="24"/>
          <w:shd w:val="clear" w:color="auto" w:fill="FFFFFF"/>
        </w:rPr>
      </w:pPr>
      <w:r w:rsidRPr="002A3444">
        <w:rPr>
          <w:rFonts w:ascii="Grotesque Light" w:hAnsi="Grotesque Light" w:cstheme="minorHAnsi"/>
          <w:b/>
          <w:bCs/>
          <w:color w:val="222222"/>
          <w:szCs w:val="24"/>
          <w:shd w:val="clear" w:color="auto" w:fill="FFFFFF"/>
        </w:rPr>
        <w:t>Almedalen</w:t>
      </w:r>
    </w:p>
    <w:p w14:paraId="68FBD707" w14:textId="7DA063C8" w:rsidR="000B37CA" w:rsidRPr="000B37CA" w:rsidRDefault="000B37CA" w:rsidP="008B4CF7">
      <w:pPr>
        <w:spacing w:after="0" w:line="240" w:lineRule="auto"/>
        <w:rPr>
          <w:rFonts w:ascii="Grotesque Light" w:hAnsi="Grotesque Light" w:cstheme="minorHAnsi"/>
          <w:i/>
          <w:iCs/>
          <w:szCs w:val="24"/>
        </w:rPr>
      </w:pPr>
      <w:r w:rsidRPr="002A3444">
        <w:rPr>
          <w:rFonts w:ascii="Grotesque Light" w:hAnsi="Grotesque Light" w:cstheme="minorHAnsi"/>
          <w:szCs w:val="24"/>
        </w:rPr>
        <w:t>SPF deltog under</w:t>
      </w:r>
      <w:r w:rsidR="00D4017D">
        <w:rPr>
          <w:rFonts w:ascii="Grotesque Light" w:hAnsi="Grotesque Light" w:cstheme="minorHAnsi"/>
          <w:szCs w:val="24"/>
        </w:rPr>
        <w:t xml:space="preserve"> Almedalsveckan vid ett rundabordssamtal med </w:t>
      </w:r>
      <w:r w:rsidRPr="002A3444">
        <w:rPr>
          <w:rFonts w:ascii="Grotesque Light" w:hAnsi="Grotesque Light" w:cstheme="minorHAnsi"/>
          <w:szCs w:val="24"/>
        </w:rPr>
        <w:t>NSPH, Svenska Psykologförbundet, Sveriges Arbetsterapeuter</w:t>
      </w:r>
      <w:r>
        <w:rPr>
          <w:rFonts w:ascii="Grotesque Light" w:hAnsi="Grotesque Light" w:cstheme="minorHAnsi"/>
          <w:szCs w:val="24"/>
        </w:rPr>
        <w:t xml:space="preserve"> och </w:t>
      </w:r>
      <w:r w:rsidRPr="002A3444">
        <w:rPr>
          <w:rFonts w:ascii="Grotesque Light" w:hAnsi="Grotesque Light" w:cstheme="minorHAnsi"/>
          <w:szCs w:val="24"/>
        </w:rPr>
        <w:t>Sveriges Fysioterapeuter med programpunkten</w:t>
      </w:r>
      <w:r w:rsidR="00D4017D">
        <w:rPr>
          <w:rFonts w:ascii="Grotesque Light" w:hAnsi="Grotesque Light" w:cstheme="minorHAnsi"/>
          <w:szCs w:val="24"/>
        </w:rPr>
        <w:t xml:space="preserve"> som led i arbete</w:t>
      </w:r>
      <w:r w:rsidR="0014250E">
        <w:rPr>
          <w:rFonts w:ascii="Grotesque Light" w:hAnsi="Grotesque Light" w:cstheme="minorHAnsi"/>
          <w:szCs w:val="24"/>
        </w:rPr>
        <w:t xml:space="preserve"> att stärka samverkan. </w:t>
      </w:r>
      <w:r w:rsidR="00D4017D">
        <w:rPr>
          <w:rFonts w:ascii="Grotesque Light" w:hAnsi="Grotesque Light" w:cstheme="minorHAnsi"/>
          <w:szCs w:val="24"/>
        </w:rPr>
        <w:t xml:space="preserve"> </w:t>
      </w:r>
    </w:p>
    <w:p w14:paraId="53DC537B" w14:textId="77777777" w:rsidR="008B4CF7" w:rsidRPr="002A3444" w:rsidRDefault="008B4CF7" w:rsidP="008B4CF7">
      <w:pPr>
        <w:spacing w:after="0" w:line="240" w:lineRule="auto"/>
        <w:rPr>
          <w:rFonts w:ascii="Grotesque Light" w:hAnsi="Grotesque Light" w:cstheme="minorHAnsi"/>
          <w:szCs w:val="24"/>
        </w:rPr>
      </w:pPr>
    </w:p>
    <w:p w14:paraId="35B1C062" w14:textId="77777777" w:rsidR="00C453ED" w:rsidRPr="00C453ED" w:rsidRDefault="00C453ED" w:rsidP="00C453ED">
      <w:pPr>
        <w:spacing w:after="0" w:line="240" w:lineRule="auto"/>
        <w:rPr>
          <w:rFonts w:ascii="Grotesque Light" w:hAnsi="Grotesque Light" w:cstheme="minorHAnsi"/>
          <w:b/>
          <w:bCs/>
          <w:szCs w:val="24"/>
        </w:rPr>
      </w:pPr>
      <w:r w:rsidRPr="00C453ED">
        <w:rPr>
          <w:rFonts w:ascii="Grotesque Light" w:hAnsi="Grotesque Light" w:cstheme="minorHAnsi"/>
          <w:b/>
          <w:bCs/>
          <w:szCs w:val="24"/>
        </w:rPr>
        <w:t>Hemsidan, sociala medier </w:t>
      </w:r>
    </w:p>
    <w:p w14:paraId="7F2E3668" w14:textId="77777777" w:rsidR="00C453ED" w:rsidRPr="00C453ED" w:rsidRDefault="00C453ED" w:rsidP="00C453ED">
      <w:pPr>
        <w:spacing w:after="0" w:line="240" w:lineRule="auto"/>
        <w:rPr>
          <w:rFonts w:ascii="Grotesque Light" w:hAnsi="Grotesque Light" w:cstheme="minorHAnsi"/>
          <w:szCs w:val="24"/>
        </w:rPr>
      </w:pPr>
      <w:r w:rsidRPr="00C453ED">
        <w:rPr>
          <w:rFonts w:ascii="Grotesque Light" w:hAnsi="Grotesque Light" w:cstheme="minorHAnsi"/>
          <w:szCs w:val="24"/>
        </w:rPr>
        <w:t>Via hemsidan </w:t>
      </w:r>
      <w:hyperlink r:id="rId7" w:tgtFrame="_blank" w:history="1">
        <w:r w:rsidRPr="00C453ED">
          <w:rPr>
            <w:rStyle w:val="Hyperlnk"/>
            <w:rFonts w:ascii="Grotesque Light" w:hAnsi="Grotesque Light" w:cstheme="minorHAnsi"/>
            <w:szCs w:val="24"/>
          </w:rPr>
          <w:t>www.svenskpsykiatri.se</w:t>
        </w:r>
      </w:hyperlink>
      <w:r w:rsidRPr="00C453ED">
        <w:rPr>
          <w:rFonts w:ascii="Grotesque Light" w:hAnsi="Grotesque Light" w:cstheme="minorHAnsi"/>
          <w:szCs w:val="24"/>
        </w:rPr>
        <w:t> och SPF:s Facebook-grupp har SPF regelbundet publicerat nyheter, evenemang, debattinlägg, forskning samt samtliga nya nummer av Svensk Psykiatri. Under året har utbildningsdelen och dess stöddokument uppdaterats i samarbete med Utbildningsutskottet. Karl Lundblad är ansvarig för hemsidan och sociala medier.   </w:t>
      </w:r>
    </w:p>
    <w:p w14:paraId="2AEA2693" w14:textId="77777777" w:rsidR="00C453ED" w:rsidRPr="00C453ED" w:rsidRDefault="00C453ED" w:rsidP="00C453ED">
      <w:pPr>
        <w:spacing w:after="0" w:line="240" w:lineRule="auto"/>
        <w:rPr>
          <w:rFonts w:ascii="Grotesque Light" w:hAnsi="Grotesque Light" w:cstheme="minorHAnsi"/>
          <w:b/>
          <w:bCs/>
          <w:szCs w:val="24"/>
        </w:rPr>
      </w:pPr>
    </w:p>
    <w:p w14:paraId="73D6935D" w14:textId="77777777" w:rsidR="00C453ED" w:rsidRPr="00C453ED" w:rsidRDefault="00C453ED" w:rsidP="00C453ED">
      <w:pPr>
        <w:spacing w:after="0" w:line="240" w:lineRule="auto"/>
        <w:rPr>
          <w:rFonts w:ascii="Grotesque Light" w:hAnsi="Grotesque Light" w:cstheme="minorHAnsi"/>
          <w:b/>
          <w:bCs/>
          <w:szCs w:val="24"/>
        </w:rPr>
      </w:pPr>
      <w:r w:rsidRPr="00C453ED">
        <w:rPr>
          <w:rFonts w:ascii="Grotesque Light" w:hAnsi="Grotesque Light" w:cstheme="minorHAnsi"/>
          <w:b/>
          <w:bCs/>
          <w:szCs w:val="24"/>
        </w:rPr>
        <w:t>Kunskapstet </w:t>
      </w:r>
    </w:p>
    <w:p w14:paraId="09E05F4F" w14:textId="45B8BA11" w:rsidR="00C453ED" w:rsidRPr="00C453ED" w:rsidRDefault="00C453ED" w:rsidP="00C453ED">
      <w:pPr>
        <w:spacing w:after="0" w:line="240" w:lineRule="auto"/>
        <w:rPr>
          <w:rFonts w:ascii="Grotesque Light" w:hAnsi="Grotesque Light" w:cstheme="minorHAnsi"/>
          <w:szCs w:val="24"/>
        </w:rPr>
      </w:pPr>
      <w:r w:rsidRPr="00C453ED">
        <w:rPr>
          <w:rFonts w:ascii="Grotesque Light" w:hAnsi="Grotesque Light" w:cstheme="minorHAnsi"/>
          <w:szCs w:val="24"/>
        </w:rPr>
        <w:t xml:space="preserve">Under 2024 lanserades SPF kunskapstest för första gången under ST-konferensen och SPK, samt senare under hösten under en fortbildningsturné i Umeå, Stockholm och </w:t>
      </w:r>
      <w:r w:rsidR="00CC19A1">
        <w:rPr>
          <w:rFonts w:ascii="Grotesque Light" w:hAnsi="Grotesque Light" w:cstheme="minorHAnsi"/>
          <w:szCs w:val="24"/>
        </w:rPr>
        <w:t>Lund</w:t>
      </w:r>
      <w:r w:rsidRPr="00C453ED">
        <w:rPr>
          <w:rFonts w:ascii="Grotesque Light" w:hAnsi="Grotesque Light" w:cstheme="minorHAnsi"/>
          <w:szCs w:val="24"/>
        </w:rPr>
        <w:t xml:space="preserve">. Kunskapstestet togs fram av en kommitté ledd av Karl Lundblad och Matilda Naesström. Övriga medlemmar var Johan Fernström, Natte Hillerberg, Mikael Landén, Marcus Persson, Mia Ramklint och Johan Sahlsten. Testet består av 100 frågor av typen </w:t>
      </w:r>
      <w:r w:rsidRPr="009D3B5B">
        <w:rPr>
          <w:rFonts w:ascii="Grotesque Light" w:hAnsi="Grotesque Light" w:cstheme="minorHAnsi"/>
          <w:i/>
          <w:iCs/>
          <w:szCs w:val="24"/>
        </w:rPr>
        <w:t>single best answer</w:t>
      </w:r>
      <w:r w:rsidRPr="00C453ED">
        <w:rPr>
          <w:rFonts w:ascii="Grotesque Light" w:hAnsi="Grotesque Light" w:cstheme="minorHAnsi"/>
          <w:szCs w:val="24"/>
        </w:rPr>
        <w:t xml:space="preserve"> med en nivå motsvarande </w:t>
      </w:r>
      <w:r w:rsidRPr="009D3B5B">
        <w:rPr>
          <w:rFonts w:ascii="Grotesque Light" w:hAnsi="Grotesque Light" w:cstheme="minorHAnsi"/>
          <w:i/>
          <w:iCs/>
          <w:szCs w:val="24"/>
        </w:rPr>
        <w:t>vad en duktig nybliven specialist i vuxenpsykiatri kan förväntas kunna både avseende djup och bredd</w:t>
      </w:r>
      <w:r w:rsidRPr="00C453ED">
        <w:rPr>
          <w:rFonts w:ascii="Grotesque Light" w:hAnsi="Grotesque Light" w:cstheme="minorHAnsi"/>
          <w:szCs w:val="24"/>
        </w:rPr>
        <w:t>. En onlinetjänst upphandlades i form av Bonnier health media för att genomföra testet. Under 2024 hade SPF kunskapstest ca 200 skrivande, och av de skrivande som fick över 75 poäng vid STP eller SPK erhölls ett dip</w:t>
      </w:r>
      <w:r w:rsidR="00CC19A1">
        <w:rPr>
          <w:rFonts w:ascii="Grotesque Light" w:hAnsi="Grotesque Light" w:cstheme="minorHAnsi"/>
          <w:szCs w:val="24"/>
        </w:rPr>
        <w:t>l</w:t>
      </w:r>
      <w:r w:rsidRPr="00C453ED">
        <w:rPr>
          <w:rFonts w:ascii="Grotesque Light" w:hAnsi="Grotesque Light" w:cstheme="minorHAnsi"/>
          <w:szCs w:val="24"/>
        </w:rPr>
        <w:t>om. Under året togs även frågor för 2025 fram.</w:t>
      </w:r>
    </w:p>
    <w:p w14:paraId="4E81E6D8" w14:textId="77777777" w:rsidR="00F116B2" w:rsidRPr="002A3444" w:rsidRDefault="00F116B2" w:rsidP="00F116B2">
      <w:pPr>
        <w:spacing w:after="0" w:line="240" w:lineRule="auto"/>
        <w:rPr>
          <w:rFonts w:ascii="Grotesque Light" w:hAnsi="Grotesque Light" w:cstheme="minorHAnsi"/>
          <w:color w:val="222222"/>
          <w:szCs w:val="24"/>
          <w:shd w:val="clear" w:color="auto" w:fill="FFFFFF"/>
        </w:rPr>
      </w:pPr>
    </w:p>
    <w:p w14:paraId="69BA800C" w14:textId="0C8E80A3" w:rsidR="008B4CF7" w:rsidRPr="002A3444" w:rsidRDefault="008B4CF7" w:rsidP="008B4CF7">
      <w:pPr>
        <w:spacing w:after="0" w:line="240" w:lineRule="auto"/>
        <w:rPr>
          <w:rFonts w:ascii="Grotesque Light" w:hAnsi="Grotesque Light" w:cstheme="minorHAnsi"/>
          <w:b/>
          <w:bCs/>
          <w:szCs w:val="24"/>
        </w:rPr>
      </w:pPr>
      <w:r w:rsidRPr="002A3444">
        <w:rPr>
          <w:rFonts w:ascii="Grotesque Light" w:hAnsi="Grotesque Light" w:cstheme="minorHAnsi"/>
          <w:b/>
          <w:bCs/>
          <w:szCs w:val="24"/>
        </w:rPr>
        <w:t>ST-läkare i Psykiatri (STP) och STP-konferensen</w:t>
      </w:r>
    </w:p>
    <w:p w14:paraId="3624ECF8" w14:textId="77777777" w:rsidR="009E63A7" w:rsidRPr="009E63A7" w:rsidRDefault="009E63A7" w:rsidP="009E63A7">
      <w:pPr>
        <w:shd w:val="clear" w:color="auto" w:fill="FFFFFF"/>
        <w:spacing w:after="0" w:line="240" w:lineRule="auto"/>
        <w:rPr>
          <w:rFonts w:ascii="Arial" w:eastAsia="Times New Roman" w:hAnsi="Arial" w:cs="Arial"/>
          <w:color w:val="222222"/>
          <w:szCs w:val="24"/>
          <w:lang w:eastAsia="sv-SE"/>
        </w:rPr>
      </w:pPr>
      <w:r w:rsidRPr="009E63A7">
        <w:rPr>
          <w:rFonts w:ascii="Grotesque Light" w:eastAsia="Times New Roman" w:hAnsi="Grotesque Light" w:cs="Arial"/>
          <w:color w:val="222222"/>
          <w:szCs w:val="24"/>
          <w:lang w:eastAsia="sv-SE"/>
        </w:rPr>
        <w:t>STP:s verksamhetsår 2024 inleddes med den årliga STP-konferensen som denna gång hölls på Yasuragi utanför Stockholm. Konferensen lockade ST-läkare från hela landet med ett brett programupplägg i flera parallella spår. Konferensen föregicks av ett intensivt förberedelsearbete. I samband med årsmötet valdes en ny styrelse. Amy Bruta från Stockholm, som 2023 valdes för ett tvåårigt mandat, har under året fortsatt som ordförande för STP.</w:t>
      </w:r>
    </w:p>
    <w:p w14:paraId="41A3B2D2" w14:textId="77777777" w:rsidR="009E63A7" w:rsidRPr="009E63A7" w:rsidRDefault="009E63A7" w:rsidP="009E63A7">
      <w:pPr>
        <w:shd w:val="clear" w:color="auto" w:fill="FFFFFF"/>
        <w:spacing w:after="0" w:line="240" w:lineRule="auto"/>
        <w:rPr>
          <w:rFonts w:ascii="Arial" w:eastAsia="Times New Roman" w:hAnsi="Arial" w:cs="Arial"/>
          <w:color w:val="222222"/>
          <w:szCs w:val="24"/>
          <w:lang w:eastAsia="sv-SE"/>
        </w:rPr>
      </w:pPr>
    </w:p>
    <w:p w14:paraId="5567C05B" w14:textId="77777777" w:rsidR="00160FC2" w:rsidRDefault="009E63A7" w:rsidP="009E63A7">
      <w:pPr>
        <w:shd w:val="clear" w:color="auto" w:fill="FFFFFF"/>
        <w:spacing w:after="0" w:line="240" w:lineRule="auto"/>
        <w:rPr>
          <w:rFonts w:ascii="Grotesque Light" w:eastAsia="Times New Roman" w:hAnsi="Grotesque Light" w:cs="Arial"/>
          <w:color w:val="222222"/>
          <w:szCs w:val="24"/>
          <w:lang w:eastAsia="sv-SE"/>
        </w:rPr>
      </w:pPr>
      <w:r w:rsidRPr="009E63A7">
        <w:rPr>
          <w:rFonts w:ascii="Grotesque Light" w:eastAsia="Times New Roman" w:hAnsi="Grotesque Light" w:cs="Arial"/>
          <w:color w:val="222222"/>
          <w:szCs w:val="24"/>
          <w:lang w:eastAsia="sv-SE"/>
        </w:rPr>
        <w:t xml:space="preserve">Under sommaren åkte fem ledamöter från STP:s styrelse till Riga för att delta på det årliga forumet för European Federation of Psychiatric Trainees (EFPT). Senare </w:t>
      </w:r>
    </w:p>
    <w:p w14:paraId="4D93A560" w14:textId="77777777" w:rsidR="00160FC2" w:rsidRDefault="00160FC2" w:rsidP="009E63A7">
      <w:pPr>
        <w:shd w:val="clear" w:color="auto" w:fill="FFFFFF"/>
        <w:spacing w:after="0" w:line="240" w:lineRule="auto"/>
        <w:rPr>
          <w:rFonts w:ascii="Grotesque Light" w:eastAsia="Times New Roman" w:hAnsi="Grotesque Light" w:cs="Arial"/>
          <w:color w:val="222222"/>
          <w:szCs w:val="24"/>
          <w:lang w:eastAsia="sv-SE"/>
        </w:rPr>
      </w:pPr>
    </w:p>
    <w:p w14:paraId="0517071F" w14:textId="77777777" w:rsidR="00160FC2" w:rsidRDefault="00160FC2" w:rsidP="009E63A7">
      <w:pPr>
        <w:shd w:val="clear" w:color="auto" w:fill="FFFFFF"/>
        <w:spacing w:after="0" w:line="240" w:lineRule="auto"/>
        <w:rPr>
          <w:rFonts w:ascii="Grotesque Light" w:eastAsia="Times New Roman" w:hAnsi="Grotesque Light" w:cs="Arial"/>
          <w:color w:val="222222"/>
          <w:szCs w:val="24"/>
          <w:lang w:eastAsia="sv-SE"/>
        </w:rPr>
      </w:pPr>
    </w:p>
    <w:p w14:paraId="400FFC21" w14:textId="343C3702" w:rsidR="009E63A7" w:rsidRPr="009E63A7" w:rsidRDefault="009E63A7" w:rsidP="009E63A7">
      <w:pPr>
        <w:shd w:val="clear" w:color="auto" w:fill="FFFFFF"/>
        <w:spacing w:after="0" w:line="240" w:lineRule="auto"/>
        <w:rPr>
          <w:rFonts w:ascii="Arial" w:eastAsia="Times New Roman" w:hAnsi="Arial" w:cs="Arial"/>
          <w:color w:val="222222"/>
          <w:szCs w:val="24"/>
          <w:lang w:eastAsia="sv-SE"/>
        </w:rPr>
      </w:pPr>
      <w:r w:rsidRPr="009E63A7">
        <w:rPr>
          <w:rFonts w:ascii="Grotesque Light" w:eastAsia="Times New Roman" w:hAnsi="Grotesque Light" w:cs="Arial"/>
          <w:color w:val="222222"/>
          <w:szCs w:val="24"/>
          <w:lang w:eastAsia="sv-SE"/>
        </w:rPr>
        <w:t>under året representerade STP föreningen på danska FYP:s årliga konferens i Odense.</w:t>
      </w:r>
    </w:p>
    <w:p w14:paraId="40484FA9" w14:textId="77777777" w:rsidR="009E63A7" w:rsidRPr="009E63A7" w:rsidRDefault="009E63A7" w:rsidP="009E63A7">
      <w:pPr>
        <w:shd w:val="clear" w:color="auto" w:fill="FFFFFF"/>
        <w:spacing w:after="0" w:line="240" w:lineRule="auto"/>
        <w:rPr>
          <w:rFonts w:ascii="Arial" w:eastAsia="Times New Roman" w:hAnsi="Arial" w:cs="Arial"/>
          <w:color w:val="222222"/>
          <w:szCs w:val="24"/>
          <w:lang w:eastAsia="sv-SE"/>
        </w:rPr>
      </w:pPr>
    </w:p>
    <w:p w14:paraId="0BEFC116" w14:textId="38746877" w:rsidR="009E63A7" w:rsidRPr="009E63A7" w:rsidRDefault="009E63A7" w:rsidP="009E63A7">
      <w:pPr>
        <w:shd w:val="clear" w:color="auto" w:fill="FFFFFF"/>
        <w:spacing w:after="0" w:line="240" w:lineRule="auto"/>
        <w:rPr>
          <w:rFonts w:ascii="Arial" w:eastAsia="Times New Roman" w:hAnsi="Arial" w:cs="Arial"/>
          <w:color w:val="222222"/>
          <w:szCs w:val="24"/>
          <w:lang w:eastAsia="sv-SE"/>
        </w:rPr>
      </w:pPr>
      <w:r w:rsidRPr="009E63A7">
        <w:rPr>
          <w:rFonts w:ascii="Grotesque Light" w:eastAsia="Times New Roman" w:hAnsi="Grotesque Light" w:cs="Arial"/>
          <w:color w:val="222222"/>
          <w:szCs w:val="24"/>
          <w:lang w:eastAsia="sv-SE"/>
        </w:rPr>
        <w:t>Daniel Hedqvist har under året varit ST-representant i SPF:s styrelse och kassör i STP:s styrelse. STP har även en egen verksamhetsberättelse.</w:t>
      </w:r>
    </w:p>
    <w:p w14:paraId="5C71E6FA" w14:textId="77777777" w:rsidR="008B4CF7" w:rsidRPr="002A3444" w:rsidRDefault="008B4CF7" w:rsidP="008B4CF7">
      <w:pPr>
        <w:pStyle w:val="Liststycke"/>
        <w:spacing w:line="240" w:lineRule="auto"/>
        <w:rPr>
          <w:rFonts w:ascii="Grotesque Light" w:hAnsi="Grotesque Light" w:cstheme="minorHAnsi"/>
          <w:szCs w:val="24"/>
        </w:rPr>
      </w:pPr>
    </w:p>
    <w:p w14:paraId="18B6F54A" w14:textId="77777777" w:rsidR="008B4CF7" w:rsidRDefault="008B4CF7" w:rsidP="008B4CF7">
      <w:pPr>
        <w:pStyle w:val="Liststycke"/>
        <w:numPr>
          <w:ilvl w:val="0"/>
          <w:numId w:val="2"/>
        </w:numPr>
        <w:spacing w:after="160" w:line="240" w:lineRule="auto"/>
        <w:ind w:left="720"/>
        <w:rPr>
          <w:rFonts w:ascii="Grotesque Light" w:hAnsi="Grotesque Light" w:cstheme="minorHAnsi"/>
          <w:b/>
          <w:bCs/>
          <w:szCs w:val="24"/>
        </w:rPr>
      </w:pPr>
      <w:r w:rsidRPr="002A3444">
        <w:rPr>
          <w:rFonts w:ascii="Grotesque Light" w:hAnsi="Grotesque Light" w:cstheme="minorHAnsi"/>
          <w:b/>
          <w:bCs/>
          <w:szCs w:val="24"/>
        </w:rPr>
        <w:t xml:space="preserve">Utbildningsutskottet </w:t>
      </w:r>
    </w:p>
    <w:p w14:paraId="59353F49" w14:textId="77777777" w:rsidR="005C2ADD" w:rsidRDefault="005C2ADD" w:rsidP="005C2ADD">
      <w:pPr>
        <w:pStyle w:val="Liststycke"/>
        <w:spacing w:after="160" w:line="240" w:lineRule="auto"/>
        <w:rPr>
          <w:rFonts w:ascii="Grotesque Light" w:hAnsi="Grotesque Light" w:cstheme="minorHAnsi"/>
          <w:b/>
          <w:bCs/>
          <w:szCs w:val="24"/>
        </w:rPr>
      </w:pPr>
    </w:p>
    <w:p w14:paraId="67D40EF6" w14:textId="77777777" w:rsidR="005C2ADD" w:rsidRPr="005C2ADD" w:rsidRDefault="005C2ADD" w:rsidP="005C2ADD">
      <w:pPr>
        <w:spacing w:after="160"/>
        <w:rPr>
          <w:rFonts w:ascii="Grotesque Light" w:hAnsi="Grotesque Light" w:cstheme="minorHAnsi"/>
          <w:szCs w:val="24"/>
        </w:rPr>
      </w:pPr>
      <w:r w:rsidRPr="005C2ADD">
        <w:rPr>
          <w:rFonts w:ascii="Grotesque Light" w:hAnsi="Grotesque Light" w:cstheme="minorHAnsi"/>
          <w:szCs w:val="24"/>
        </w:rPr>
        <w:t>Utbildningsutskottet bestod under 2024 av Denada Aiff, Marie Dahlin, Gisela Larmark, Elina Sarasalo, Sarantos Stasinakis, Karin Stolare, Johannes Hammar och Natte Hillerberg. De två sistnämnda är representanter för STP. Till utskottet var även Maria Nilsson Markhed adjungerad som representant för UEMS och SPUR, samt Olle Hollertz adjungerade som representanter för UEMS. Utskottet leddes av ordförande Matilda Naesström.</w:t>
      </w:r>
    </w:p>
    <w:p w14:paraId="4D4EE6C2" w14:textId="30B03E4B" w:rsidR="005C2ADD" w:rsidRPr="005C2ADD" w:rsidRDefault="005C2ADD" w:rsidP="005C2ADD">
      <w:pPr>
        <w:spacing w:after="160"/>
        <w:rPr>
          <w:rFonts w:ascii="Grotesque Light" w:hAnsi="Grotesque Light" w:cstheme="minorHAnsi"/>
          <w:szCs w:val="24"/>
        </w:rPr>
      </w:pPr>
      <w:r w:rsidRPr="005C2ADD">
        <w:rPr>
          <w:rFonts w:ascii="Grotesque Light" w:hAnsi="Grotesque Light" w:cstheme="minorHAnsi"/>
          <w:szCs w:val="24"/>
        </w:rPr>
        <w:t>Utbildningsutskottet hade ett heldags hybridmöte i Stockholm 241217 på SLS, samt sju kortare digitala möten under året. Utbildningsutskottet bevakade frågor rörande specialistutbildning, ST/AT/BT-tjänstgöring och läkarutbildningen.</w:t>
      </w:r>
    </w:p>
    <w:p w14:paraId="65F242D8" w14:textId="4992CA07" w:rsidR="005C2ADD" w:rsidRPr="005C2ADD" w:rsidRDefault="005C2ADD" w:rsidP="005C2ADD">
      <w:pPr>
        <w:spacing w:after="160"/>
        <w:rPr>
          <w:rFonts w:ascii="Grotesque Light" w:hAnsi="Grotesque Light" w:cstheme="minorHAnsi"/>
          <w:szCs w:val="24"/>
        </w:rPr>
      </w:pPr>
      <w:r w:rsidRPr="005C2ADD">
        <w:rPr>
          <w:rFonts w:ascii="Grotesque Light" w:hAnsi="Grotesque Light" w:cstheme="minorHAnsi"/>
          <w:szCs w:val="24"/>
        </w:rPr>
        <w:t xml:space="preserve">Utskottet har under 2024 fortsatt bevaka frågor </w:t>
      </w:r>
      <w:r w:rsidR="00160FC2" w:rsidRPr="005C2ADD">
        <w:rPr>
          <w:rFonts w:ascii="Grotesque Light" w:hAnsi="Grotesque Light" w:cstheme="minorHAnsi"/>
          <w:szCs w:val="24"/>
        </w:rPr>
        <w:t>framför allt</w:t>
      </w:r>
      <w:r w:rsidRPr="005C2ADD">
        <w:rPr>
          <w:rFonts w:ascii="Grotesque Light" w:hAnsi="Grotesque Light" w:cstheme="minorHAnsi"/>
          <w:szCs w:val="24"/>
        </w:rPr>
        <w:t xml:space="preserve"> kopplade till införandet av den legitimerande 6-åriga läkarutbildningen, BT-tjänstgöring och fortbildning för specialister. Under året tog utskottet fram SPF:s mall för en individuell studieplan för fortbildning för specialister. Utskottet var under 2024 även rådgivande till gruppen för SPF:s kunskapstest.</w:t>
      </w:r>
    </w:p>
    <w:p w14:paraId="0C1BA576" w14:textId="10A6B173" w:rsidR="00684757" w:rsidRPr="00684757" w:rsidRDefault="008B4CF7" w:rsidP="008B4CF7">
      <w:pPr>
        <w:pStyle w:val="Liststycke"/>
        <w:numPr>
          <w:ilvl w:val="0"/>
          <w:numId w:val="2"/>
        </w:numPr>
        <w:spacing w:after="160" w:line="240" w:lineRule="auto"/>
        <w:ind w:left="720"/>
        <w:rPr>
          <w:rFonts w:ascii="Grotesque Light" w:hAnsi="Grotesque Light" w:cstheme="minorHAnsi"/>
          <w:b/>
          <w:bCs/>
          <w:szCs w:val="24"/>
        </w:rPr>
      </w:pPr>
      <w:r w:rsidRPr="002A3444">
        <w:rPr>
          <w:rFonts w:ascii="Grotesque Light" w:hAnsi="Grotesque Light" w:cstheme="minorHAnsi"/>
          <w:b/>
          <w:bCs/>
          <w:szCs w:val="24"/>
        </w:rPr>
        <w:t>Remisser</w:t>
      </w:r>
    </w:p>
    <w:p w14:paraId="68009FF9" w14:textId="190A582E" w:rsidR="00684757" w:rsidRPr="00684757" w:rsidRDefault="00684757" w:rsidP="00684757">
      <w:pPr>
        <w:spacing w:line="240" w:lineRule="auto"/>
        <w:rPr>
          <w:rFonts w:ascii="Grotesque Light" w:hAnsi="Grotesque Light" w:cstheme="minorHAnsi"/>
          <w:szCs w:val="24"/>
        </w:rPr>
      </w:pPr>
      <w:r w:rsidRPr="00684757">
        <w:rPr>
          <w:rFonts w:ascii="Grotesque Light" w:hAnsi="Grotesque Light" w:cstheme="minorHAnsi"/>
          <w:szCs w:val="24"/>
        </w:rPr>
        <w:t>Remisshantering är en viktig del i styrelsearbetet och ger möjlighet att påverka</w:t>
      </w:r>
      <w:r w:rsidR="005C2ADD">
        <w:rPr>
          <w:rFonts w:ascii="Grotesque Light" w:hAnsi="Grotesque Light" w:cstheme="minorHAnsi"/>
          <w:szCs w:val="24"/>
        </w:rPr>
        <w:t xml:space="preserve"> </w:t>
      </w:r>
      <w:r w:rsidR="007B561F">
        <w:rPr>
          <w:rFonts w:ascii="Grotesque Light" w:hAnsi="Grotesque Light" w:cstheme="minorHAnsi"/>
          <w:szCs w:val="24"/>
        </w:rPr>
        <w:t xml:space="preserve">utvecklingen av frågor som rör </w:t>
      </w:r>
      <w:r w:rsidRPr="00684757">
        <w:rPr>
          <w:rFonts w:ascii="Grotesque Light" w:hAnsi="Grotesque Light" w:cstheme="minorHAnsi"/>
          <w:szCs w:val="24"/>
        </w:rPr>
        <w:t>psykiatri. Under året inkom 23 remissförfrågningar och 2 remisser bedömdes vara relevanta för psykiatrin; reglering av användning av lustgas samt svensk översättning av ICD-11 från Socialstyrelsen, där flera medlemmar via ett webmöte 11 december 2024, med Socialstyrelsen, också bidrog med kunskaper och synpunkter. Remissvaren finns att läsa på hemsidan. SPF:s medlemmar har möjlighet att visa intresse till att svara på remisser och bidra med synpunkter till såväl betänkanden som remisser. </w:t>
      </w:r>
    </w:p>
    <w:p w14:paraId="2753531F" w14:textId="66AD7E44" w:rsidR="00684757" w:rsidRPr="00684757" w:rsidRDefault="005C2ADD" w:rsidP="00684757">
      <w:pPr>
        <w:spacing w:line="240" w:lineRule="auto"/>
        <w:rPr>
          <w:rFonts w:ascii="Grotesque Light" w:hAnsi="Grotesque Light" w:cstheme="minorHAnsi"/>
          <w:szCs w:val="24"/>
        </w:rPr>
      </w:pPr>
      <w:r>
        <w:rPr>
          <w:rFonts w:ascii="Grotesque Light" w:hAnsi="Grotesque Light" w:cstheme="minorHAnsi"/>
          <w:szCs w:val="24"/>
        </w:rPr>
        <w:t xml:space="preserve">De </w:t>
      </w:r>
      <w:r w:rsidR="009D3B5B">
        <w:rPr>
          <w:rFonts w:ascii="Grotesque Light" w:hAnsi="Grotesque Light" w:cstheme="minorHAnsi"/>
          <w:szCs w:val="24"/>
        </w:rPr>
        <w:t>2</w:t>
      </w:r>
      <w:r w:rsidR="00684757" w:rsidRPr="00684757">
        <w:rPr>
          <w:rFonts w:ascii="Grotesque Light" w:hAnsi="Grotesque Light" w:cstheme="minorHAnsi"/>
          <w:szCs w:val="24"/>
        </w:rPr>
        <w:t xml:space="preserve"> remisser </w:t>
      </w:r>
      <w:r>
        <w:rPr>
          <w:rFonts w:ascii="Grotesque Light" w:hAnsi="Grotesque Light" w:cstheme="minorHAnsi"/>
          <w:szCs w:val="24"/>
        </w:rPr>
        <w:t xml:space="preserve">som </w:t>
      </w:r>
      <w:r w:rsidR="00684757" w:rsidRPr="00684757">
        <w:rPr>
          <w:rFonts w:ascii="Grotesque Light" w:hAnsi="Grotesque Light" w:cstheme="minorHAnsi"/>
          <w:szCs w:val="24"/>
        </w:rPr>
        <w:t xml:space="preserve">bedömdes relevanta för </w:t>
      </w:r>
      <w:r w:rsidR="007B561F">
        <w:rPr>
          <w:rFonts w:ascii="Grotesque Light" w:hAnsi="Grotesque Light" w:cstheme="minorHAnsi"/>
          <w:szCs w:val="24"/>
        </w:rPr>
        <w:t>SPF</w:t>
      </w:r>
      <w:r w:rsidR="00684757" w:rsidRPr="00684757">
        <w:rPr>
          <w:rFonts w:ascii="Grotesque Light" w:hAnsi="Grotesque Light" w:cstheme="minorHAnsi"/>
          <w:szCs w:val="24"/>
        </w:rPr>
        <w:t xml:space="preserve"> och</w:t>
      </w:r>
      <w:r w:rsidR="00684757">
        <w:rPr>
          <w:rFonts w:ascii="Grotesque Light" w:hAnsi="Grotesque Light" w:cstheme="minorHAnsi"/>
          <w:szCs w:val="24"/>
        </w:rPr>
        <w:t xml:space="preserve"> </w:t>
      </w:r>
      <w:r w:rsidR="009D3B5B">
        <w:rPr>
          <w:rFonts w:ascii="Grotesque Light" w:hAnsi="Grotesque Light" w:cstheme="minorHAnsi"/>
          <w:szCs w:val="24"/>
        </w:rPr>
        <w:t xml:space="preserve">som </w:t>
      </w:r>
      <w:r w:rsidR="00684757" w:rsidRPr="00684757">
        <w:rPr>
          <w:rFonts w:ascii="Grotesque Light" w:hAnsi="Grotesque Light" w:cstheme="minorHAnsi"/>
          <w:szCs w:val="24"/>
        </w:rPr>
        <w:t>besvarades under verksamhetsåret:</w:t>
      </w:r>
    </w:p>
    <w:p w14:paraId="42A8A07B" w14:textId="7B3B873C" w:rsidR="00684757" w:rsidRPr="00684757" w:rsidRDefault="00684757" w:rsidP="00684757">
      <w:pPr>
        <w:spacing w:line="240" w:lineRule="auto"/>
        <w:rPr>
          <w:rFonts w:ascii="Grotesque Light" w:hAnsi="Grotesque Light" w:cstheme="minorHAnsi"/>
          <w:szCs w:val="24"/>
        </w:rPr>
      </w:pPr>
      <w:r w:rsidRPr="00684757">
        <w:rPr>
          <w:rFonts w:ascii="Grotesque Light" w:hAnsi="Grotesque Light" w:cstheme="minorHAnsi"/>
          <w:szCs w:val="24"/>
        </w:rPr>
        <w:t xml:space="preserve">1.     En trygg </w:t>
      </w:r>
      <w:r w:rsidR="00242EC3" w:rsidRPr="00684757">
        <w:rPr>
          <w:rFonts w:ascii="Grotesque Light" w:hAnsi="Grotesque Light" w:cstheme="minorHAnsi"/>
          <w:szCs w:val="24"/>
        </w:rPr>
        <w:t>uppvä</w:t>
      </w:r>
      <w:r w:rsidR="00242EC3" w:rsidRPr="00684757">
        <w:rPr>
          <w:rFonts w:ascii="Arial" w:hAnsi="Arial" w:cs="Arial"/>
          <w:szCs w:val="24"/>
        </w:rPr>
        <w:t>x</w:t>
      </w:r>
      <w:r w:rsidR="00242EC3" w:rsidRPr="00684757">
        <w:rPr>
          <w:rFonts w:ascii="Grotesque Light" w:hAnsi="Grotesque Light" w:cstheme="minorHAnsi"/>
          <w:szCs w:val="24"/>
        </w:rPr>
        <w:t>t</w:t>
      </w:r>
      <w:r w:rsidRPr="00684757">
        <w:rPr>
          <w:rFonts w:ascii="Grotesque Light" w:hAnsi="Grotesque Light" w:cstheme="minorHAnsi"/>
          <w:szCs w:val="24"/>
        </w:rPr>
        <w:t xml:space="preserve"> utan nikotin, alkohol och lustgas (SOU 2024:23). Socialdepartementet.</w:t>
      </w:r>
    </w:p>
    <w:p w14:paraId="39DCF151" w14:textId="77777777" w:rsidR="00160FC2" w:rsidRDefault="00160FC2" w:rsidP="00684757">
      <w:pPr>
        <w:spacing w:line="240" w:lineRule="auto"/>
        <w:rPr>
          <w:rFonts w:ascii="Grotesque Light" w:hAnsi="Grotesque Light" w:cstheme="minorHAnsi"/>
          <w:szCs w:val="24"/>
        </w:rPr>
      </w:pPr>
    </w:p>
    <w:p w14:paraId="058F13D3" w14:textId="77777777" w:rsidR="00160FC2" w:rsidRDefault="00160FC2" w:rsidP="00684757">
      <w:pPr>
        <w:spacing w:line="240" w:lineRule="auto"/>
        <w:rPr>
          <w:rFonts w:ascii="Grotesque Light" w:hAnsi="Grotesque Light" w:cstheme="minorHAnsi"/>
          <w:szCs w:val="24"/>
        </w:rPr>
      </w:pPr>
    </w:p>
    <w:p w14:paraId="5A216ED1" w14:textId="6C2293DA" w:rsidR="00684757" w:rsidRPr="00684757" w:rsidRDefault="00684757" w:rsidP="00684757">
      <w:pPr>
        <w:spacing w:line="240" w:lineRule="auto"/>
        <w:rPr>
          <w:rFonts w:ascii="Grotesque Light" w:hAnsi="Grotesque Light" w:cstheme="minorHAnsi"/>
          <w:szCs w:val="24"/>
        </w:rPr>
      </w:pPr>
      <w:r w:rsidRPr="00684757">
        <w:rPr>
          <w:rFonts w:ascii="Grotesque Light" w:hAnsi="Grotesque Light" w:cstheme="minorHAnsi"/>
          <w:szCs w:val="24"/>
        </w:rPr>
        <w:t>2.     </w:t>
      </w:r>
      <w:r w:rsidR="00242EC3" w:rsidRPr="00684757">
        <w:rPr>
          <w:rFonts w:ascii="Grotesque Light" w:hAnsi="Grotesque Light" w:cstheme="minorHAnsi"/>
          <w:szCs w:val="24"/>
        </w:rPr>
        <w:t>Fö</w:t>
      </w:r>
      <w:r w:rsidR="00242EC3" w:rsidRPr="00684757">
        <w:rPr>
          <w:rFonts w:ascii="Arial" w:hAnsi="Arial" w:cs="Arial"/>
          <w:szCs w:val="24"/>
        </w:rPr>
        <w:t>r</w:t>
      </w:r>
      <w:r w:rsidR="00242EC3" w:rsidRPr="00684757">
        <w:rPr>
          <w:rFonts w:ascii="Grotesque Light" w:hAnsi="Grotesque Light" w:cstheme="minorHAnsi"/>
          <w:szCs w:val="24"/>
        </w:rPr>
        <w:t>djupad</w:t>
      </w:r>
      <w:r w:rsidRPr="00684757">
        <w:rPr>
          <w:rFonts w:ascii="Grotesque Light" w:hAnsi="Grotesque Light" w:cstheme="minorHAnsi"/>
          <w:szCs w:val="24"/>
        </w:rPr>
        <w:t xml:space="preserve"> medicinsk granskning av ICD-11 (</w:t>
      </w:r>
      <w:r w:rsidRPr="00684757">
        <w:rPr>
          <w:rFonts w:ascii="Grotesque Light" w:hAnsi="Grotesque Light" w:cs="Grotesque Light"/>
          <w:szCs w:val="24"/>
        </w:rPr>
        <w:t>ö</w:t>
      </w:r>
      <w:r w:rsidRPr="00684757">
        <w:rPr>
          <w:rFonts w:ascii="Grotesque Light" w:hAnsi="Grotesque Light" w:cstheme="minorHAnsi"/>
          <w:szCs w:val="24"/>
        </w:rPr>
        <w:t>vers</w:t>
      </w:r>
      <w:r w:rsidRPr="00684757">
        <w:rPr>
          <w:rFonts w:ascii="Grotesque Light" w:hAnsi="Grotesque Light" w:cs="Grotesque Light"/>
          <w:szCs w:val="24"/>
        </w:rPr>
        <w:t>ä</w:t>
      </w:r>
      <w:r w:rsidRPr="00684757">
        <w:rPr>
          <w:rFonts w:ascii="Grotesque Light" w:hAnsi="Grotesque Light" w:cstheme="minorHAnsi"/>
          <w:szCs w:val="24"/>
        </w:rPr>
        <w:t>ttning till svensk terminologi). Socialstyrelsen.</w:t>
      </w:r>
    </w:p>
    <w:p w14:paraId="2E498ED9" w14:textId="77777777" w:rsidR="00F24BF6" w:rsidRPr="00F24BF6" w:rsidRDefault="00F24BF6" w:rsidP="00F24BF6">
      <w:pPr>
        <w:pStyle w:val="Liststycke"/>
        <w:spacing w:after="160" w:line="240" w:lineRule="auto"/>
        <w:ind w:left="405"/>
        <w:rPr>
          <w:rFonts w:ascii="Grotesque Light" w:hAnsi="Grotesque Light" w:cstheme="minorHAnsi"/>
          <w:szCs w:val="24"/>
        </w:rPr>
      </w:pPr>
    </w:p>
    <w:p w14:paraId="1FCE0D08" w14:textId="77777777" w:rsidR="008B4CF7" w:rsidRPr="002A3444" w:rsidRDefault="008B4CF7" w:rsidP="008B4CF7">
      <w:pPr>
        <w:pStyle w:val="Liststycke"/>
        <w:numPr>
          <w:ilvl w:val="0"/>
          <w:numId w:val="2"/>
        </w:numPr>
        <w:spacing w:after="160" w:line="240" w:lineRule="auto"/>
        <w:ind w:left="720"/>
        <w:rPr>
          <w:rFonts w:ascii="Grotesque Light" w:hAnsi="Grotesque Light" w:cstheme="minorHAnsi"/>
          <w:b/>
          <w:bCs/>
          <w:szCs w:val="24"/>
        </w:rPr>
      </w:pPr>
      <w:r w:rsidRPr="002A3444">
        <w:rPr>
          <w:rFonts w:ascii="Grotesque Light" w:hAnsi="Grotesque Light" w:cstheme="minorHAnsi"/>
          <w:b/>
          <w:bCs/>
          <w:szCs w:val="24"/>
        </w:rPr>
        <w:t>Samverkan</w:t>
      </w:r>
    </w:p>
    <w:p w14:paraId="3ED6AE38" w14:textId="77777777" w:rsidR="008B4CF7" w:rsidRPr="002A3444" w:rsidRDefault="008B4CF7" w:rsidP="008B4CF7">
      <w:pPr>
        <w:spacing w:after="0" w:line="240" w:lineRule="auto"/>
        <w:rPr>
          <w:rFonts w:ascii="Grotesque Light" w:hAnsi="Grotesque Light" w:cstheme="minorHAnsi"/>
          <w:b/>
          <w:bCs/>
          <w:szCs w:val="24"/>
        </w:rPr>
      </w:pPr>
      <w:r w:rsidRPr="002A3444">
        <w:rPr>
          <w:rFonts w:ascii="Grotesque Light" w:hAnsi="Grotesque Light" w:cstheme="minorHAnsi"/>
          <w:b/>
          <w:bCs/>
          <w:szCs w:val="24"/>
        </w:rPr>
        <w:t>Svenska Läkaresällskapet (SLS)</w:t>
      </w:r>
    </w:p>
    <w:p w14:paraId="4CE66AAB" w14:textId="77777777" w:rsidR="008B4CF7" w:rsidRPr="002A3444" w:rsidRDefault="008B4CF7" w:rsidP="008B4CF7">
      <w:pPr>
        <w:spacing w:after="0" w:line="240" w:lineRule="auto"/>
        <w:rPr>
          <w:rFonts w:ascii="Grotesque Light" w:hAnsi="Grotesque Light" w:cstheme="minorHAnsi"/>
          <w:szCs w:val="24"/>
        </w:rPr>
      </w:pPr>
      <w:r w:rsidRPr="002A3444">
        <w:rPr>
          <w:rFonts w:ascii="Grotesque Light" w:hAnsi="Grotesque Light" w:cstheme="minorHAnsi"/>
          <w:szCs w:val="24"/>
        </w:rPr>
        <w:t>Styrelsen har medverkat på SLS fullmäktigemöte samt flertalet möten och aktiviteter. Ett antal av styrelsens möten hölls i SLS:s lokaler i Stockholm.</w:t>
      </w:r>
    </w:p>
    <w:p w14:paraId="3E96F12C" w14:textId="77777777" w:rsidR="008B4CF7" w:rsidRPr="002A3444" w:rsidRDefault="008B4CF7" w:rsidP="008B4CF7">
      <w:pPr>
        <w:spacing w:after="0" w:line="240" w:lineRule="auto"/>
        <w:rPr>
          <w:rFonts w:ascii="Grotesque Light" w:hAnsi="Grotesque Light" w:cstheme="minorHAnsi"/>
          <w:szCs w:val="24"/>
        </w:rPr>
      </w:pPr>
    </w:p>
    <w:p w14:paraId="3FAEF0AA" w14:textId="0E7A837B" w:rsidR="008B4CF7" w:rsidRPr="002A3444" w:rsidRDefault="008B4CF7" w:rsidP="008B4CF7">
      <w:pPr>
        <w:spacing w:after="0" w:line="240" w:lineRule="auto"/>
        <w:rPr>
          <w:rFonts w:ascii="Grotesque Light" w:hAnsi="Grotesque Light" w:cstheme="minorHAnsi"/>
          <w:b/>
          <w:bCs/>
          <w:szCs w:val="24"/>
        </w:rPr>
      </w:pPr>
      <w:r w:rsidRPr="002A3444">
        <w:rPr>
          <w:rFonts w:ascii="Grotesque Light" w:hAnsi="Grotesque Light" w:cstheme="minorHAnsi"/>
          <w:b/>
          <w:bCs/>
          <w:szCs w:val="24"/>
        </w:rPr>
        <w:t>Läkarförbundet</w:t>
      </w:r>
      <w:r w:rsidR="005C2ADD">
        <w:rPr>
          <w:rFonts w:ascii="Grotesque Light" w:hAnsi="Grotesque Light" w:cstheme="minorHAnsi"/>
          <w:b/>
          <w:bCs/>
          <w:szCs w:val="24"/>
        </w:rPr>
        <w:t xml:space="preserve"> (LF)</w:t>
      </w:r>
    </w:p>
    <w:p w14:paraId="35536EC5" w14:textId="38D60945" w:rsidR="008B4CF7" w:rsidRPr="002A3444" w:rsidRDefault="008B4CF7" w:rsidP="008B4CF7">
      <w:pPr>
        <w:spacing w:after="0" w:line="240" w:lineRule="auto"/>
        <w:rPr>
          <w:rFonts w:ascii="Grotesque Light" w:hAnsi="Grotesque Light" w:cstheme="minorHAnsi"/>
          <w:szCs w:val="24"/>
        </w:rPr>
      </w:pPr>
      <w:r w:rsidRPr="002A3444">
        <w:rPr>
          <w:rFonts w:ascii="Grotesque Light" w:hAnsi="Grotesque Light" w:cstheme="minorHAnsi"/>
          <w:szCs w:val="24"/>
        </w:rPr>
        <w:t xml:space="preserve">SPF medverkade på Läkarförbundets representantskap och fullmäktige. </w:t>
      </w:r>
      <w:r w:rsidR="005C2ADD">
        <w:rPr>
          <w:rFonts w:ascii="Grotesque Light" w:hAnsi="Grotesque Light" w:cstheme="minorHAnsi"/>
          <w:szCs w:val="24"/>
        </w:rPr>
        <w:t xml:space="preserve">Ett av styrelsens möten hölls i LF:s lokaler i Stockholm. </w:t>
      </w:r>
      <w:r w:rsidRPr="002A3444">
        <w:rPr>
          <w:rFonts w:ascii="Grotesque Light" w:hAnsi="Grotesque Light" w:cstheme="minorHAnsi"/>
          <w:szCs w:val="24"/>
        </w:rPr>
        <w:t xml:space="preserve"> </w:t>
      </w:r>
    </w:p>
    <w:p w14:paraId="5CCD3A34" w14:textId="77777777" w:rsidR="008B4CF7" w:rsidRPr="002A3444" w:rsidRDefault="008B4CF7" w:rsidP="008B4CF7">
      <w:pPr>
        <w:spacing w:after="0" w:line="240" w:lineRule="auto"/>
        <w:rPr>
          <w:rFonts w:ascii="Grotesque Light" w:hAnsi="Grotesque Light" w:cstheme="minorHAnsi"/>
          <w:szCs w:val="24"/>
        </w:rPr>
      </w:pPr>
    </w:p>
    <w:p w14:paraId="78767DE4" w14:textId="56F9EE73" w:rsidR="005070F7" w:rsidRPr="00F24BF6" w:rsidRDefault="008B4CF7" w:rsidP="005070F7">
      <w:pPr>
        <w:spacing w:after="0" w:line="240" w:lineRule="auto"/>
        <w:rPr>
          <w:rFonts w:ascii="Grotesque Light" w:hAnsi="Grotesque Light" w:cstheme="minorHAnsi"/>
          <w:b/>
          <w:bCs/>
          <w:szCs w:val="24"/>
        </w:rPr>
      </w:pPr>
      <w:r w:rsidRPr="002A3444">
        <w:rPr>
          <w:rFonts w:ascii="Grotesque Light" w:hAnsi="Grotesque Light" w:cstheme="minorHAnsi"/>
          <w:b/>
          <w:bCs/>
          <w:szCs w:val="24"/>
        </w:rPr>
        <w:t>Sveriges kommuner och regioner (SKR)</w:t>
      </w:r>
    </w:p>
    <w:p w14:paraId="5DAD71EF" w14:textId="1305AE4B" w:rsidR="005C2ADD" w:rsidRDefault="008B4CF7" w:rsidP="008B4CF7">
      <w:pPr>
        <w:spacing w:after="0" w:line="240" w:lineRule="auto"/>
        <w:rPr>
          <w:rFonts w:ascii="Grotesque Light" w:hAnsi="Grotesque Light" w:cstheme="minorHAnsi"/>
          <w:szCs w:val="24"/>
        </w:rPr>
      </w:pPr>
      <w:r w:rsidRPr="002A3444">
        <w:rPr>
          <w:rFonts w:ascii="Grotesque Light" w:hAnsi="Grotesque Light" w:cstheme="minorHAnsi"/>
          <w:szCs w:val="24"/>
        </w:rPr>
        <w:t xml:space="preserve">SPF har samarbetat med SKR bland annat genom Nationell kunskapsstyrning och </w:t>
      </w:r>
      <w:r w:rsidR="005C2ADD">
        <w:rPr>
          <w:rFonts w:ascii="Grotesque Light" w:hAnsi="Grotesque Light" w:cstheme="minorHAnsi"/>
          <w:szCs w:val="24"/>
        </w:rPr>
        <w:t xml:space="preserve">arbeta för att lyfta behov av </w:t>
      </w:r>
      <w:r w:rsidRPr="002A3444">
        <w:rPr>
          <w:rFonts w:ascii="Grotesque Light" w:hAnsi="Grotesque Light" w:cstheme="minorHAnsi"/>
          <w:szCs w:val="24"/>
        </w:rPr>
        <w:t>kvalitetsregister.</w:t>
      </w:r>
      <w:r w:rsidR="005C2ADD">
        <w:rPr>
          <w:rFonts w:ascii="Grotesque Light" w:hAnsi="Grotesque Light" w:cstheme="minorHAnsi"/>
          <w:szCs w:val="24"/>
        </w:rPr>
        <w:t xml:space="preserve"> Ordföranden för kunskapsstyrningen</w:t>
      </w:r>
      <w:r w:rsidR="009D3B5B">
        <w:rPr>
          <w:rFonts w:ascii="Grotesque Light" w:hAnsi="Grotesque Light" w:cstheme="minorHAnsi"/>
          <w:szCs w:val="24"/>
        </w:rPr>
        <w:t>, Sophia Eberhard och Bjarne Olinder,</w:t>
      </w:r>
      <w:r w:rsidR="005C2ADD">
        <w:rPr>
          <w:rFonts w:ascii="Grotesque Light" w:hAnsi="Grotesque Light" w:cstheme="minorHAnsi"/>
          <w:szCs w:val="24"/>
        </w:rPr>
        <w:t xml:space="preserve"> har varit inbjuden till styrelsemöte och regelbundna möten har skett däremellan. </w:t>
      </w:r>
      <w:r w:rsidRPr="002A3444">
        <w:rPr>
          <w:rFonts w:ascii="Grotesque Light" w:hAnsi="Grotesque Light" w:cstheme="minorHAnsi"/>
          <w:szCs w:val="24"/>
        </w:rPr>
        <w:t xml:space="preserve">  </w:t>
      </w:r>
      <w:r w:rsidR="00184191">
        <w:rPr>
          <w:rFonts w:ascii="Grotesque Light" w:hAnsi="Grotesque Light" w:cstheme="minorHAnsi"/>
          <w:szCs w:val="24"/>
        </w:rPr>
        <w:t xml:space="preserve"> </w:t>
      </w:r>
    </w:p>
    <w:p w14:paraId="1D490AD4" w14:textId="77777777" w:rsidR="005C2ADD" w:rsidRDefault="005C2ADD" w:rsidP="008B4CF7">
      <w:pPr>
        <w:spacing w:after="0" w:line="240" w:lineRule="auto"/>
        <w:rPr>
          <w:rFonts w:ascii="Grotesque Light" w:hAnsi="Grotesque Light" w:cstheme="minorHAnsi"/>
          <w:szCs w:val="24"/>
        </w:rPr>
      </w:pPr>
    </w:p>
    <w:p w14:paraId="3C6E991A" w14:textId="3B18E8A0" w:rsidR="005C2ADD" w:rsidRDefault="005C2ADD" w:rsidP="008B4CF7">
      <w:pPr>
        <w:spacing w:after="0" w:line="240" w:lineRule="auto"/>
        <w:rPr>
          <w:rFonts w:ascii="Grotesque Light" w:hAnsi="Grotesque Light" w:cstheme="minorHAnsi"/>
          <w:szCs w:val="24"/>
        </w:rPr>
      </w:pPr>
      <w:r>
        <w:rPr>
          <w:rFonts w:ascii="Grotesque Light" w:hAnsi="Grotesque Light" w:cstheme="minorHAnsi"/>
          <w:szCs w:val="24"/>
        </w:rPr>
        <w:t>O</w:t>
      </w:r>
      <w:r>
        <w:rPr>
          <w:rFonts w:ascii="Grotesque Light" w:hAnsi="Grotesque Light" w:cstheme="minorHAnsi"/>
          <w:szCs w:val="24"/>
        </w:rPr>
        <w:t>lika möten med ansvarig för Nationella</w:t>
      </w:r>
      <w:r>
        <w:rPr>
          <w:rFonts w:ascii="Grotesque Light" w:hAnsi="Grotesque Light" w:cstheme="minorHAnsi"/>
          <w:szCs w:val="24"/>
        </w:rPr>
        <w:t xml:space="preserve"> Arbetsgruppen (NAG) ADHD</w:t>
      </w:r>
      <w:r>
        <w:rPr>
          <w:rFonts w:ascii="Grotesque Light" w:hAnsi="Grotesque Light" w:cstheme="minorHAnsi"/>
          <w:szCs w:val="24"/>
        </w:rPr>
        <w:t xml:space="preserve"> </w:t>
      </w:r>
      <w:r w:rsidR="009D3B5B">
        <w:rPr>
          <w:rFonts w:ascii="Grotesque Light" w:hAnsi="Grotesque Light" w:cstheme="minorHAnsi"/>
          <w:szCs w:val="24"/>
        </w:rPr>
        <w:t xml:space="preserve">har </w:t>
      </w:r>
      <w:r>
        <w:rPr>
          <w:rFonts w:ascii="Grotesque Light" w:hAnsi="Grotesque Light" w:cstheme="minorHAnsi"/>
          <w:szCs w:val="24"/>
        </w:rPr>
        <w:t>förekommit i samband med arbete</w:t>
      </w:r>
      <w:r>
        <w:rPr>
          <w:rFonts w:ascii="Grotesque Light" w:hAnsi="Grotesque Light" w:cstheme="minorHAnsi"/>
          <w:szCs w:val="24"/>
        </w:rPr>
        <w:t>t</w:t>
      </w:r>
      <w:r>
        <w:rPr>
          <w:rFonts w:ascii="Grotesque Light" w:hAnsi="Grotesque Light" w:cstheme="minorHAnsi"/>
          <w:szCs w:val="24"/>
        </w:rPr>
        <w:t xml:space="preserve"> med </w:t>
      </w:r>
      <w:r w:rsidRPr="00160FC2">
        <w:rPr>
          <w:rFonts w:ascii="Grotesque Light" w:hAnsi="Grotesque Light" w:cstheme="minorHAnsi"/>
          <w:i/>
          <w:iCs/>
          <w:szCs w:val="24"/>
        </w:rPr>
        <w:t>SPF:s rapport om utredning och behandling av ADHD hos vuxna</w:t>
      </w:r>
      <w:r>
        <w:rPr>
          <w:rFonts w:ascii="Grotesque Light" w:hAnsi="Grotesque Light" w:cstheme="minorHAnsi"/>
          <w:szCs w:val="24"/>
        </w:rPr>
        <w:t>.</w:t>
      </w:r>
    </w:p>
    <w:p w14:paraId="2B07E093" w14:textId="77777777" w:rsidR="005C2ADD" w:rsidRDefault="005C2ADD" w:rsidP="008B4CF7">
      <w:pPr>
        <w:spacing w:after="0" w:line="240" w:lineRule="auto"/>
        <w:rPr>
          <w:rFonts w:ascii="Grotesque Light" w:hAnsi="Grotesque Light" w:cstheme="minorHAnsi"/>
          <w:szCs w:val="24"/>
        </w:rPr>
      </w:pPr>
    </w:p>
    <w:p w14:paraId="29239F8B" w14:textId="146302A6" w:rsidR="00184191" w:rsidRDefault="005C2ADD" w:rsidP="008B4CF7">
      <w:pPr>
        <w:spacing w:after="0" w:line="240" w:lineRule="auto"/>
        <w:rPr>
          <w:rFonts w:ascii="Grotesque Light" w:hAnsi="Grotesque Light" w:cstheme="minorHAnsi"/>
          <w:szCs w:val="24"/>
        </w:rPr>
      </w:pPr>
      <w:r>
        <w:rPr>
          <w:rFonts w:ascii="Grotesque Light" w:hAnsi="Grotesque Light" w:cstheme="minorHAnsi"/>
          <w:szCs w:val="24"/>
        </w:rPr>
        <w:t xml:space="preserve">Vidare har olika möten förekommit med Nationella Arbetsgruppen (NAG) </w:t>
      </w:r>
      <w:r w:rsidR="00242EC3">
        <w:rPr>
          <w:rFonts w:ascii="Grotesque Light" w:hAnsi="Grotesque Light" w:cstheme="minorHAnsi"/>
          <w:szCs w:val="24"/>
        </w:rPr>
        <w:t>Schizofreni kopplat</w:t>
      </w:r>
      <w:r>
        <w:rPr>
          <w:rFonts w:ascii="Grotesque Light" w:hAnsi="Grotesque Light" w:cstheme="minorHAnsi"/>
          <w:szCs w:val="24"/>
        </w:rPr>
        <w:t xml:space="preserve"> till SPF:s målsättning att vård och insatser för patientgruppen. </w:t>
      </w:r>
      <w:r w:rsidR="00184191">
        <w:rPr>
          <w:rFonts w:ascii="Grotesque Light" w:hAnsi="Grotesque Light" w:cstheme="minorHAnsi"/>
          <w:szCs w:val="24"/>
        </w:rPr>
        <w:t xml:space="preserve">                                                                                                </w:t>
      </w:r>
    </w:p>
    <w:p w14:paraId="6AE4A380" w14:textId="77777777" w:rsidR="000B37CA" w:rsidRDefault="00184191" w:rsidP="008B4CF7">
      <w:pPr>
        <w:spacing w:after="0" w:line="240" w:lineRule="auto"/>
        <w:rPr>
          <w:rFonts w:ascii="Grotesque Light" w:hAnsi="Grotesque Light" w:cstheme="minorHAnsi"/>
          <w:szCs w:val="24"/>
        </w:rPr>
      </w:pPr>
      <w:r>
        <w:rPr>
          <w:rFonts w:ascii="Grotesque Light" w:hAnsi="Grotesque Light" w:cstheme="minorHAnsi"/>
          <w:szCs w:val="24"/>
        </w:rPr>
        <w:t xml:space="preserve">                                                                                                                                                                 </w:t>
      </w:r>
    </w:p>
    <w:p w14:paraId="5DDB873F" w14:textId="36165E06" w:rsidR="008B4CF7" w:rsidRPr="000B37CA" w:rsidRDefault="000B37CA" w:rsidP="008B4CF7">
      <w:pPr>
        <w:spacing w:after="0" w:line="240" w:lineRule="auto"/>
        <w:rPr>
          <w:rFonts w:ascii="Grotesque Light" w:hAnsi="Grotesque Light" w:cstheme="minorHAnsi"/>
          <w:szCs w:val="24"/>
        </w:rPr>
      </w:pPr>
      <w:r>
        <w:rPr>
          <w:rFonts w:ascii="Grotesque Light" w:hAnsi="Grotesque Light" w:cstheme="minorHAnsi"/>
          <w:b/>
          <w:bCs/>
          <w:szCs w:val="24"/>
        </w:rPr>
        <w:t>Bo</w:t>
      </w:r>
      <w:r w:rsidR="008B4CF7" w:rsidRPr="002A3444">
        <w:rPr>
          <w:rFonts w:ascii="Grotesque Light" w:hAnsi="Grotesque Light" w:cstheme="minorHAnsi"/>
          <w:b/>
          <w:bCs/>
          <w:szCs w:val="24"/>
        </w:rPr>
        <w:t>kförlaget Natur och Kultur</w:t>
      </w:r>
      <w:r w:rsidR="00184191">
        <w:rPr>
          <w:rFonts w:ascii="Grotesque Light" w:hAnsi="Grotesque Light" w:cstheme="minorHAnsi"/>
          <w:b/>
          <w:bCs/>
          <w:szCs w:val="24"/>
        </w:rPr>
        <w:t xml:space="preserve">                                                                                                  </w:t>
      </w:r>
      <w:r w:rsidR="008B4CF7" w:rsidRPr="002A3444">
        <w:rPr>
          <w:rFonts w:ascii="Grotesque Light" w:hAnsi="Grotesque Light" w:cstheme="minorHAnsi"/>
          <w:szCs w:val="24"/>
        </w:rPr>
        <w:t>202</w:t>
      </w:r>
      <w:r w:rsidR="009D3B5B">
        <w:rPr>
          <w:rFonts w:ascii="Grotesque Light" w:hAnsi="Grotesque Light" w:cstheme="minorHAnsi"/>
          <w:szCs w:val="24"/>
        </w:rPr>
        <w:t>4</w:t>
      </w:r>
      <w:r w:rsidR="008B4CF7" w:rsidRPr="002A3444">
        <w:rPr>
          <w:rFonts w:ascii="Grotesque Light" w:hAnsi="Grotesque Light" w:cstheme="minorHAnsi"/>
          <w:szCs w:val="24"/>
        </w:rPr>
        <w:t xml:space="preserve"> tilldelades </w:t>
      </w:r>
      <w:r w:rsidR="009D3B5B">
        <w:rPr>
          <w:rFonts w:ascii="Grotesque Light" w:hAnsi="Grotesque Light" w:cstheme="minorHAnsi"/>
          <w:szCs w:val="24"/>
        </w:rPr>
        <w:t>fyra</w:t>
      </w:r>
      <w:r w:rsidR="008B4CF7" w:rsidRPr="002A3444">
        <w:rPr>
          <w:rFonts w:ascii="Grotesque Light" w:hAnsi="Grotesque Light" w:cstheme="minorHAnsi"/>
          <w:szCs w:val="24"/>
        </w:rPr>
        <w:t xml:space="preserve"> personer Cullbergstipendiet och tillsammans fick de dela på 2</w:t>
      </w:r>
      <w:r w:rsidR="009D3B5B">
        <w:rPr>
          <w:rFonts w:ascii="Grotesque Light" w:hAnsi="Grotesque Light" w:cstheme="minorHAnsi"/>
          <w:szCs w:val="24"/>
        </w:rPr>
        <w:t>3</w:t>
      </w:r>
      <w:r w:rsidR="008B4CF7" w:rsidRPr="002A3444">
        <w:rPr>
          <w:rFonts w:ascii="Grotesque Light" w:hAnsi="Grotesque Light" w:cstheme="minorHAnsi"/>
          <w:szCs w:val="24"/>
        </w:rPr>
        <w:t>0 000 kronor i resestipendier.</w:t>
      </w:r>
    </w:p>
    <w:p w14:paraId="7C27F7DB" w14:textId="77777777" w:rsidR="00AC228D" w:rsidRDefault="00AC228D" w:rsidP="008B4CF7">
      <w:pPr>
        <w:spacing w:after="0" w:line="240" w:lineRule="auto"/>
        <w:rPr>
          <w:rFonts w:ascii="Grotesque Light" w:hAnsi="Grotesque Light" w:cstheme="minorHAnsi"/>
          <w:b/>
          <w:bCs/>
          <w:szCs w:val="24"/>
        </w:rPr>
      </w:pPr>
    </w:p>
    <w:p w14:paraId="40E913DA" w14:textId="3FC4CE37" w:rsidR="008B4CF7" w:rsidRPr="002A3444" w:rsidRDefault="008B4CF7" w:rsidP="008B4CF7">
      <w:pPr>
        <w:spacing w:after="0" w:line="240" w:lineRule="auto"/>
        <w:rPr>
          <w:rFonts w:ascii="Grotesque Light" w:hAnsi="Grotesque Light" w:cstheme="minorHAnsi"/>
          <w:b/>
          <w:bCs/>
          <w:szCs w:val="24"/>
        </w:rPr>
      </w:pPr>
      <w:r w:rsidRPr="002A3444">
        <w:rPr>
          <w:rFonts w:ascii="Grotesque Light" w:hAnsi="Grotesque Light" w:cstheme="minorHAnsi"/>
          <w:b/>
          <w:bCs/>
          <w:szCs w:val="24"/>
        </w:rPr>
        <w:t>Socialstyrelsen</w:t>
      </w:r>
    </w:p>
    <w:p w14:paraId="48AB6238" w14:textId="30E09167" w:rsidR="008B4CF7" w:rsidRDefault="008B4CF7" w:rsidP="008B4CF7">
      <w:pPr>
        <w:spacing w:after="0" w:line="240" w:lineRule="auto"/>
        <w:rPr>
          <w:rFonts w:ascii="Grotesque Light" w:hAnsi="Grotesque Light" w:cstheme="minorHAnsi"/>
          <w:szCs w:val="24"/>
        </w:rPr>
      </w:pPr>
      <w:r w:rsidRPr="002A3444">
        <w:rPr>
          <w:rFonts w:ascii="Grotesque Light" w:hAnsi="Grotesque Light" w:cstheme="minorHAnsi"/>
          <w:szCs w:val="24"/>
        </w:rPr>
        <w:t xml:space="preserve">Styrelsen har samverkat med Socialstyrelsen genom att besvara remisser. </w:t>
      </w:r>
    </w:p>
    <w:p w14:paraId="7F2AEF52" w14:textId="77777777" w:rsidR="005C2ADD" w:rsidRDefault="005C2ADD" w:rsidP="008B4CF7">
      <w:pPr>
        <w:spacing w:after="0" w:line="240" w:lineRule="auto"/>
        <w:rPr>
          <w:rFonts w:ascii="Grotesque Light" w:hAnsi="Grotesque Light" w:cstheme="minorHAnsi"/>
          <w:szCs w:val="24"/>
        </w:rPr>
      </w:pPr>
    </w:p>
    <w:p w14:paraId="49B56A14" w14:textId="1AB86DB9" w:rsidR="00ED1FD7" w:rsidRPr="00ED1FD7" w:rsidRDefault="005C2ADD" w:rsidP="008B4CF7">
      <w:pPr>
        <w:spacing w:after="0" w:line="240" w:lineRule="auto"/>
        <w:rPr>
          <w:rFonts w:ascii="Grotesque Light" w:hAnsi="Grotesque Light" w:cstheme="minorHAnsi"/>
          <w:szCs w:val="24"/>
        </w:rPr>
      </w:pPr>
      <w:r>
        <w:rPr>
          <w:rFonts w:ascii="Grotesque Light" w:hAnsi="Grotesque Light" w:cstheme="minorHAnsi"/>
          <w:szCs w:val="24"/>
        </w:rPr>
        <w:t xml:space="preserve">Vidare har olika möten med ansvarig för Nationella Riktlinjer ADHD och Autism förekommit i samband med arbete med </w:t>
      </w:r>
      <w:r w:rsidRPr="009D3B5B">
        <w:rPr>
          <w:rFonts w:ascii="Grotesque Light" w:hAnsi="Grotesque Light" w:cstheme="minorHAnsi"/>
          <w:i/>
          <w:iCs/>
          <w:szCs w:val="24"/>
        </w:rPr>
        <w:t>SPF:s rapport om utredning och behandling av ADHD hos vuxna</w:t>
      </w:r>
      <w:r>
        <w:rPr>
          <w:rFonts w:ascii="Grotesque Light" w:hAnsi="Grotesque Light" w:cstheme="minorHAnsi"/>
          <w:szCs w:val="24"/>
        </w:rPr>
        <w:t xml:space="preserve">. </w:t>
      </w:r>
    </w:p>
    <w:p w14:paraId="71E3D7E1" w14:textId="77777777" w:rsidR="008B4CF7" w:rsidRPr="002A3444" w:rsidRDefault="008B4CF7" w:rsidP="008B4CF7">
      <w:pPr>
        <w:spacing w:after="0" w:line="240" w:lineRule="auto"/>
        <w:rPr>
          <w:rFonts w:ascii="Grotesque Light" w:hAnsi="Grotesque Light" w:cstheme="minorHAnsi"/>
          <w:szCs w:val="24"/>
        </w:rPr>
      </w:pPr>
    </w:p>
    <w:p w14:paraId="4CDDD543" w14:textId="77777777" w:rsidR="008B4CF7" w:rsidRPr="002A3444" w:rsidRDefault="008B4CF7" w:rsidP="008B4CF7">
      <w:pPr>
        <w:spacing w:after="0" w:line="240" w:lineRule="auto"/>
        <w:rPr>
          <w:rFonts w:ascii="Grotesque Light" w:eastAsia="Calibri" w:hAnsi="Grotesque Light" w:cs="Calibri"/>
          <w:b/>
          <w:bCs/>
          <w:kern w:val="2"/>
          <w:szCs w:val="24"/>
          <w14:ligatures w14:val="standardContextual"/>
        </w:rPr>
      </w:pPr>
      <w:r w:rsidRPr="002A3444">
        <w:rPr>
          <w:rFonts w:ascii="Grotesque Light" w:eastAsia="Calibri" w:hAnsi="Grotesque Light" w:cs="Calibri"/>
          <w:b/>
          <w:bCs/>
          <w:kern w:val="2"/>
          <w:szCs w:val="24"/>
          <w14:ligatures w14:val="standardContextual"/>
        </w:rPr>
        <w:t>Övriga professionsföreningar</w:t>
      </w:r>
    </w:p>
    <w:p w14:paraId="684A9701" w14:textId="77777777" w:rsidR="00160FC2" w:rsidRDefault="008B4CF7" w:rsidP="00B44E9A">
      <w:pPr>
        <w:spacing w:after="0" w:line="240" w:lineRule="auto"/>
        <w:rPr>
          <w:rFonts w:ascii="Grotesque Light" w:eastAsia="Calibri" w:hAnsi="Grotesque Light" w:cs="Calibri"/>
          <w:kern w:val="2"/>
          <w:szCs w:val="24"/>
          <w14:ligatures w14:val="standardContextual"/>
        </w:rPr>
      </w:pPr>
      <w:r w:rsidRPr="002A3444">
        <w:rPr>
          <w:rFonts w:ascii="Grotesque Light" w:eastAsia="Calibri" w:hAnsi="Grotesque Light" w:cs="Calibri"/>
          <w:kern w:val="2"/>
          <w:szCs w:val="24"/>
          <w14:ligatures w14:val="standardContextual"/>
        </w:rPr>
        <w:t>SPF har under året medverkat i flera möten med andra professionsföreningar</w:t>
      </w:r>
      <w:r w:rsidR="00160FC2">
        <w:rPr>
          <w:rFonts w:ascii="Grotesque Light" w:eastAsia="Calibri" w:hAnsi="Grotesque Light" w:cs="Calibri"/>
          <w:kern w:val="2"/>
          <w:szCs w:val="24"/>
          <w14:ligatures w14:val="standardContextual"/>
        </w:rPr>
        <w:t xml:space="preserve">. Bland annat har SPF </w:t>
      </w:r>
      <w:r w:rsidRPr="002A3444">
        <w:rPr>
          <w:rFonts w:ascii="Grotesque Light" w:eastAsia="Calibri" w:hAnsi="Grotesque Light" w:cs="Calibri"/>
          <w:kern w:val="2"/>
          <w:szCs w:val="24"/>
          <w14:ligatures w14:val="standardContextual"/>
        </w:rPr>
        <w:t xml:space="preserve">tillsammans med Fysioterapeuterna, </w:t>
      </w:r>
      <w:r w:rsidR="00F24BF6">
        <w:rPr>
          <w:rFonts w:ascii="Grotesque Light" w:eastAsia="Calibri" w:hAnsi="Grotesque Light" w:cs="Calibri"/>
          <w:kern w:val="2"/>
          <w:szCs w:val="24"/>
          <w14:ligatures w14:val="standardContextual"/>
        </w:rPr>
        <w:t>Kuratorsföreningen, Psykiatriska Riksföreningen för</w:t>
      </w:r>
      <w:r w:rsidR="005C2ADD">
        <w:rPr>
          <w:rFonts w:ascii="Grotesque Light" w:eastAsia="Calibri" w:hAnsi="Grotesque Light" w:cs="Calibri"/>
          <w:kern w:val="2"/>
          <w:szCs w:val="24"/>
          <w14:ligatures w14:val="standardContextual"/>
        </w:rPr>
        <w:t xml:space="preserve"> psykiatrisjuksköterskor</w:t>
      </w:r>
      <w:r w:rsidR="00F24BF6">
        <w:rPr>
          <w:rFonts w:ascii="Grotesque Light" w:eastAsia="Calibri" w:hAnsi="Grotesque Light" w:cs="Calibri"/>
          <w:kern w:val="2"/>
          <w:szCs w:val="24"/>
          <w14:ligatures w14:val="standardContextual"/>
        </w:rPr>
        <w:t xml:space="preserve">, </w:t>
      </w:r>
      <w:r w:rsidRPr="002A3444">
        <w:rPr>
          <w:rFonts w:ascii="Grotesque Light" w:eastAsia="Calibri" w:hAnsi="Grotesque Light" w:cs="Calibri"/>
          <w:kern w:val="2"/>
          <w:szCs w:val="24"/>
          <w14:ligatures w14:val="standardContextual"/>
        </w:rPr>
        <w:t xml:space="preserve">Svenska Psykologförbundet, </w:t>
      </w:r>
    </w:p>
    <w:p w14:paraId="7F4E2CB5" w14:textId="77777777" w:rsidR="00160FC2" w:rsidRDefault="00160FC2" w:rsidP="00B44E9A">
      <w:pPr>
        <w:spacing w:after="0" w:line="240" w:lineRule="auto"/>
        <w:rPr>
          <w:rFonts w:ascii="Grotesque Light" w:eastAsia="Calibri" w:hAnsi="Grotesque Light" w:cs="Calibri"/>
          <w:kern w:val="2"/>
          <w:szCs w:val="24"/>
          <w14:ligatures w14:val="standardContextual"/>
        </w:rPr>
      </w:pPr>
    </w:p>
    <w:p w14:paraId="6AF9663C" w14:textId="77777777" w:rsidR="00160FC2" w:rsidRDefault="00160FC2" w:rsidP="00B44E9A">
      <w:pPr>
        <w:spacing w:after="0" w:line="240" w:lineRule="auto"/>
        <w:rPr>
          <w:rFonts w:ascii="Grotesque Light" w:eastAsia="Calibri" w:hAnsi="Grotesque Light" w:cs="Calibri"/>
          <w:kern w:val="2"/>
          <w:szCs w:val="24"/>
          <w14:ligatures w14:val="standardContextual"/>
        </w:rPr>
      </w:pPr>
    </w:p>
    <w:p w14:paraId="442FE550" w14:textId="5ECE8739" w:rsidR="00ED1FD7" w:rsidRPr="00ED1FD7" w:rsidRDefault="00F24BF6" w:rsidP="00B44E9A">
      <w:pPr>
        <w:spacing w:after="0" w:line="240" w:lineRule="auto"/>
        <w:rPr>
          <w:rFonts w:ascii="Grotesque Light" w:eastAsia="Calibri" w:hAnsi="Grotesque Light" w:cs="Calibri"/>
          <w:kern w:val="2"/>
          <w:szCs w:val="24"/>
          <w14:ligatures w14:val="standardContextual"/>
        </w:rPr>
      </w:pPr>
      <w:r>
        <w:rPr>
          <w:rFonts w:ascii="Grotesque Light" w:eastAsia="Calibri" w:hAnsi="Grotesque Light" w:cs="Calibri"/>
          <w:kern w:val="2"/>
          <w:szCs w:val="24"/>
          <w14:ligatures w14:val="standardContextual"/>
        </w:rPr>
        <w:t xml:space="preserve">Svenska Föreningen för Barn och Ungdomspsykiatri och </w:t>
      </w:r>
      <w:r w:rsidR="008B4CF7" w:rsidRPr="002A3444">
        <w:rPr>
          <w:rFonts w:ascii="Grotesque Light" w:eastAsia="Calibri" w:hAnsi="Grotesque Light" w:cs="Calibri"/>
          <w:kern w:val="2"/>
          <w:szCs w:val="24"/>
          <w14:ligatures w14:val="standardContextual"/>
        </w:rPr>
        <w:t>Sveriges Arbetsterapeuter</w:t>
      </w:r>
      <w:r>
        <w:rPr>
          <w:rFonts w:ascii="Grotesque Light" w:eastAsia="Calibri" w:hAnsi="Grotesque Light" w:cs="Calibri"/>
          <w:kern w:val="2"/>
          <w:szCs w:val="24"/>
          <w14:ligatures w14:val="standardContextual"/>
        </w:rPr>
        <w:t xml:space="preserve"> </w:t>
      </w:r>
      <w:r w:rsidR="005C2ADD">
        <w:rPr>
          <w:rFonts w:ascii="Grotesque Light" w:eastAsia="Calibri" w:hAnsi="Grotesque Light" w:cs="Calibri"/>
          <w:kern w:val="2"/>
          <w:szCs w:val="24"/>
          <w14:ligatures w14:val="standardContextual"/>
        </w:rPr>
        <w:t>arbet</w:t>
      </w:r>
      <w:r w:rsidR="00160FC2">
        <w:rPr>
          <w:rFonts w:ascii="Grotesque Light" w:eastAsia="Calibri" w:hAnsi="Grotesque Light" w:cs="Calibri"/>
          <w:kern w:val="2"/>
          <w:szCs w:val="24"/>
          <w14:ligatures w14:val="standardContextual"/>
        </w:rPr>
        <w:t xml:space="preserve">at för att utveckla en formell samarbetsform. </w:t>
      </w:r>
      <w:r w:rsidR="005C2ADD">
        <w:rPr>
          <w:rFonts w:ascii="Grotesque Light" w:eastAsia="Calibri" w:hAnsi="Grotesque Light" w:cs="Calibri"/>
          <w:kern w:val="2"/>
          <w:szCs w:val="24"/>
          <w14:ligatures w14:val="standardContextual"/>
        </w:rPr>
        <w:t xml:space="preserve"> </w:t>
      </w:r>
    </w:p>
    <w:p w14:paraId="532EC4C4" w14:textId="77777777" w:rsidR="00D21A7A" w:rsidRDefault="00D21A7A" w:rsidP="00B44E9A">
      <w:pPr>
        <w:spacing w:after="0" w:line="240" w:lineRule="auto"/>
        <w:rPr>
          <w:rFonts w:ascii="Grotesque Light" w:eastAsia="Calibri" w:hAnsi="Grotesque Light" w:cs="Calibri"/>
          <w:szCs w:val="24"/>
        </w:rPr>
      </w:pPr>
    </w:p>
    <w:p w14:paraId="4F0DBEC4" w14:textId="3E4F436D" w:rsidR="00D21A7A" w:rsidRDefault="00D21A7A" w:rsidP="00B44E9A">
      <w:pPr>
        <w:spacing w:after="0" w:line="240" w:lineRule="auto"/>
        <w:rPr>
          <w:rFonts w:ascii="Grotesque Light" w:eastAsia="Calibri" w:hAnsi="Grotesque Light" w:cs="Calibri"/>
          <w:b/>
          <w:bCs/>
          <w:szCs w:val="24"/>
        </w:rPr>
      </w:pPr>
      <w:r w:rsidRPr="00D21A7A">
        <w:rPr>
          <w:rFonts w:ascii="Grotesque Light" w:eastAsia="Calibri" w:hAnsi="Grotesque Light" w:cs="Calibri"/>
          <w:b/>
          <w:bCs/>
          <w:szCs w:val="24"/>
        </w:rPr>
        <w:t>Riksdag</w:t>
      </w:r>
      <w:r w:rsidR="00EF10C0">
        <w:rPr>
          <w:rFonts w:ascii="Grotesque Light" w:eastAsia="Calibri" w:hAnsi="Grotesque Light" w:cs="Calibri"/>
          <w:b/>
          <w:bCs/>
          <w:szCs w:val="24"/>
        </w:rPr>
        <w:t xml:space="preserve"> och regering</w:t>
      </w:r>
    </w:p>
    <w:p w14:paraId="0AD1E910" w14:textId="068E3594" w:rsidR="00B44E9A" w:rsidRDefault="005C2ADD" w:rsidP="00B44E9A">
      <w:pPr>
        <w:spacing w:after="0" w:line="240" w:lineRule="auto"/>
        <w:rPr>
          <w:rFonts w:ascii="Grotesque Light" w:eastAsia="Calibri" w:hAnsi="Grotesque Light" w:cs="Calibri"/>
          <w:szCs w:val="24"/>
        </w:rPr>
      </w:pPr>
      <w:r>
        <w:rPr>
          <w:rFonts w:ascii="Grotesque Light" w:eastAsia="Calibri" w:hAnsi="Grotesque Light" w:cs="Calibri"/>
          <w:szCs w:val="24"/>
        </w:rPr>
        <w:t xml:space="preserve">Utbyte med riksdag och regering har fortsatt under året. </w:t>
      </w:r>
    </w:p>
    <w:p w14:paraId="1DAC31FC" w14:textId="77777777" w:rsidR="00ED1FD7" w:rsidRDefault="00ED1FD7" w:rsidP="00B44E9A">
      <w:pPr>
        <w:spacing w:after="0" w:line="240" w:lineRule="auto"/>
        <w:rPr>
          <w:rFonts w:ascii="Grotesque Light" w:eastAsia="Calibri" w:hAnsi="Grotesque Light" w:cs="Calibri"/>
          <w:szCs w:val="24"/>
        </w:rPr>
      </w:pPr>
    </w:p>
    <w:p w14:paraId="29CC5F6F" w14:textId="75248F15" w:rsidR="00B20AF3" w:rsidRDefault="005C2ADD" w:rsidP="00B44E9A">
      <w:pPr>
        <w:spacing w:after="0" w:line="240" w:lineRule="auto"/>
        <w:rPr>
          <w:rFonts w:ascii="Grotesque Light" w:eastAsia="Calibri" w:hAnsi="Grotesque Light" w:cs="Calibri"/>
          <w:szCs w:val="24"/>
        </w:rPr>
      </w:pPr>
      <w:r>
        <w:rPr>
          <w:rFonts w:ascii="Grotesque Light" w:eastAsia="Calibri" w:hAnsi="Grotesque Light" w:cs="Calibri"/>
          <w:szCs w:val="24"/>
        </w:rPr>
        <w:t xml:space="preserve">I maj </w:t>
      </w:r>
      <w:r w:rsidR="00B20AF3">
        <w:rPr>
          <w:rFonts w:ascii="Grotesque Light" w:eastAsia="Calibri" w:hAnsi="Grotesque Light" w:cs="Calibri"/>
          <w:szCs w:val="24"/>
        </w:rPr>
        <w:t>uppvaktade</w:t>
      </w:r>
      <w:r>
        <w:rPr>
          <w:rFonts w:ascii="Grotesque Light" w:eastAsia="Calibri" w:hAnsi="Grotesque Light" w:cs="Calibri"/>
          <w:szCs w:val="24"/>
        </w:rPr>
        <w:t xml:space="preserve"> Maria Larsson, Martin Hultén från styrelsen</w:t>
      </w:r>
      <w:r w:rsidR="00B20AF3">
        <w:rPr>
          <w:rFonts w:ascii="Grotesque Light" w:eastAsia="Calibri" w:hAnsi="Grotesque Light" w:cs="Calibri"/>
          <w:szCs w:val="24"/>
        </w:rPr>
        <w:t xml:space="preserve"> tillsammans med Joar Guterstam</w:t>
      </w:r>
      <w:r w:rsidR="00ED1FD7">
        <w:rPr>
          <w:rFonts w:ascii="Grotesque Light" w:eastAsia="Calibri" w:hAnsi="Grotesque Light" w:cs="Calibri"/>
          <w:szCs w:val="24"/>
        </w:rPr>
        <w:t>,</w:t>
      </w:r>
      <w:r w:rsidR="00B20AF3">
        <w:rPr>
          <w:rFonts w:ascii="Grotesque Light" w:eastAsia="Calibri" w:hAnsi="Grotesque Light" w:cs="Calibri"/>
          <w:szCs w:val="24"/>
        </w:rPr>
        <w:t xml:space="preserve"> ordförande Svensk Förening för Beroendemedicin och Peter Andiné</w:t>
      </w:r>
      <w:r w:rsidR="00ED1FD7">
        <w:rPr>
          <w:rFonts w:ascii="Grotesque Light" w:eastAsia="Calibri" w:hAnsi="Grotesque Light" w:cs="Calibri"/>
          <w:szCs w:val="24"/>
        </w:rPr>
        <w:t>,</w:t>
      </w:r>
      <w:r w:rsidR="00B20AF3">
        <w:rPr>
          <w:rFonts w:ascii="Grotesque Light" w:eastAsia="Calibri" w:hAnsi="Grotesque Light" w:cs="Calibri"/>
          <w:szCs w:val="24"/>
        </w:rPr>
        <w:t xml:space="preserve"> ordförande för Rättspsykiatriska Föreningen Socialminister Jakob Forssmed kring vikten av att gå vidare med arbetet med Samsjuklighetsutredningen. </w:t>
      </w:r>
    </w:p>
    <w:p w14:paraId="6524B578" w14:textId="77777777" w:rsidR="00B20AF3" w:rsidRDefault="00B20AF3" w:rsidP="00B44E9A">
      <w:pPr>
        <w:spacing w:after="0" w:line="240" w:lineRule="auto"/>
        <w:rPr>
          <w:rFonts w:ascii="Grotesque Light" w:eastAsia="Calibri" w:hAnsi="Grotesque Light" w:cs="Calibri"/>
          <w:szCs w:val="24"/>
        </w:rPr>
      </w:pPr>
    </w:p>
    <w:p w14:paraId="2CCA9712" w14:textId="2E690743" w:rsidR="00B20AF3" w:rsidRDefault="00B20AF3" w:rsidP="00B44E9A">
      <w:pPr>
        <w:spacing w:after="0" w:line="240" w:lineRule="auto"/>
        <w:rPr>
          <w:rFonts w:ascii="Grotesque Light" w:eastAsia="Calibri" w:hAnsi="Grotesque Light" w:cs="Calibri"/>
          <w:szCs w:val="24"/>
        </w:rPr>
      </w:pPr>
      <w:r>
        <w:rPr>
          <w:rFonts w:ascii="Grotesque Light" w:eastAsia="Calibri" w:hAnsi="Grotesque Light" w:cs="Calibri"/>
          <w:szCs w:val="24"/>
        </w:rPr>
        <w:t>Maria Larsson har även bjudits in till möte med Karin Schulz</w:t>
      </w:r>
      <w:r w:rsidR="00160FC2">
        <w:rPr>
          <w:rFonts w:ascii="Grotesque Light" w:eastAsia="Calibri" w:hAnsi="Grotesque Light" w:cs="Calibri"/>
          <w:szCs w:val="24"/>
        </w:rPr>
        <w:t xml:space="preserve">, </w:t>
      </w:r>
      <w:r>
        <w:rPr>
          <w:rFonts w:ascii="Grotesque Light" w:eastAsia="Calibri" w:hAnsi="Grotesque Light" w:cs="Calibri"/>
          <w:szCs w:val="24"/>
        </w:rPr>
        <w:t>Nationell samordnare för suicidprevention på socialdepartementet</w:t>
      </w:r>
      <w:r w:rsidR="00160FC2">
        <w:rPr>
          <w:rFonts w:ascii="Grotesque Light" w:eastAsia="Calibri" w:hAnsi="Grotesque Light" w:cs="Calibri"/>
          <w:szCs w:val="24"/>
        </w:rPr>
        <w:t xml:space="preserve"> för att lyfta SPF:s tankar om arbete med suicidprevention. </w:t>
      </w:r>
      <w:r>
        <w:rPr>
          <w:rFonts w:ascii="Grotesque Light" w:eastAsia="Calibri" w:hAnsi="Grotesque Light" w:cs="Calibri"/>
          <w:szCs w:val="24"/>
        </w:rPr>
        <w:t xml:space="preserve"> </w:t>
      </w:r>
    </w:p>
    <w:p w14:paraId="1F2C9E6E" w14:textId="77777777" w:rsidR="00B20AF3" w:rsidRDefault="00B20AF3" w:rsidP="00B44E9A">
      <w:pPr>
        <w:spacing w:after="0" w:line="240" w:lineRule="auto"/>
        <w:rPr>
          <w:rFonts w:ascii="Grotesque Light" w:eastAsia="Calibri" w:hAnsi="Grotesque Light" w:cs="Calibri"/>
          <w:szCs w:val="24"/>
        </w:rPr>
      </w:pPr>
    </w:p>
    <w:p w14:paraId="3433E4AB" w14:textId="7A06C933" w:rsidR="00B20AF3" w:rsidRDefault="00B20AF3" w:rsidP="00B44E9A">
      <w:pPr>
        <w:spacing w:after="0" w:line="240" w:lineRule="auto"/>
        <w:rPr>
          <w:rFonts w:ascii="Grotesque Light" w:eastAsia="Calibri" w:hAnsi="Grotesque Light" w:cs="Calibri"/>
          <w:szCs w:val="24"/>
        </w:rPr>
      </w:pPr>
      <w:r>
        <w:rPr>
          <w:rFonts w:ascii="Grotesque Light" w:eastAsia="Calibri" w:hAnsi="Grotesque Light" w:cs="Calibri"/>
          <w:szCs w:val="24"/>
        </w:rPr>
        <w:t>Vidare har socialutskottets ordförande Christian Carlsson bjudits in till studiebesök på Psykiatri Sydväst av Maria Larsson och deltog då i ett möte med klinikens verksamhetschef Lina Martinsson, processchef Oscar Norbeck, professor Christian Rück, delaktighetssamordnare Sarah Gullbjörk samt Cecilia Svanborg kvalitetsregisterhållare SybeR för att belysa olika behov i svensk psykiatri idag</w:t>
      </w:r>
      <w:r w:rsidR="00154678">
        <w:rPr>
          <w:rFonts w:ascii="Grotesque Light" w:eastAsia="Calibri" w:hAnsi="Grotesque Light" w:cs="Calibri"/>
          <w:szCs w:val="24"/>
        </w:rPr>
        <w:t xml:space="preserve"> utifrån den kliniska vardagen.</w:t>
      </w:r>
      <w:r>
        <w:rPr>
          <w:rFonts w:ascii="Grotesque Light" w:eastAsia="Calibri" w:hAnsi="Grotesque Light" w:cs="Calibri"/>
          <w:szCs w:val="24"/>
        </w:rPr>
        <w:t xml:space="preserve"> </w:t>
      </w:r>
    </w:p>
    <w:p w14:paraId="641E2FE1" w14:textId="47F9D661" w:rsidR="005C2ADD" w:rsidRPr="00B44E9A" w:rsidRDefault="00B20AF3" w:rsidP="00B44E9A">
      <w:pPr>
        <w:spacing w:after="0" w:line="240" w:lineRule="auto"/>
        <w:rPr>
          <w:rFonts w:ascii="Grotesque Light" w:eastAsia="Calibri" w:hAnsi="Grotesque Light" w:cs="Calibri"/>
          <w:kern w:val="2"/>
          <w:szCs w:val="24"/>
          <w14:ligatures w14:val="standardContextual"/>
        </w:rPr>
      </w:pPr>
      <w:r>
        <w:rPr>
          <w:rFonts w:ascii="Grotesque Light" w:eastAsia="Calibri" w:hAnsi="Grotesque Light" w:cs="Calibri"/>
          <w:szCs w:val="24"/>
        </w:rPr>
        <w:t xml:space="preserve"> </w:t>
      </w:r>
    </w:p>
    <w:p w14:paraId="7B7DF5CB" w14:textId="6C090D12" w:rsidR="00B44E9A" w:rsidRPr="007C3E55" w:rsidRDefault="008B4CF7" w:rsidP="007C3E55">
      <w:pPr>
        <w:pStyle w:val="Liststycke"/>
        <w:numPr>
          <w:ilvl w:val="0"/>
          <w:numId w:val="2"/>
        </w:numPr>
        <w:spacing w:after="160" w:line="240" w:lineRule="auto"/>
        <w:ind w:left="720"/>
        <w:rPr>
          <w:rFonts w:ascii="Grotesque Light" w:hAnsi="Grotesque Light" w:cstheme="minorHAnsi"/>
          <w:b/>
          <w:bCs/>
          <w:szCs w:val="24"/>
        </w:rPr>
      </w:pPr>
      <w:r w:rsidRPr="002A3444">
        <w:rPr>
          <w:rFonts w:ascii="Grotesque Light" w:hAnsi="Grotesque Light" w:cstheme="minorHAnsi"/>
          <w:b/>
          <w:bCs/>
          <w:szCs w:val="24"/>
        </w:rPr>
        <w:t>Tidskriften Svensk Psykiatri</w:t>
      </w:r>
    </w:p>
    <w:p w14:paraId="53BBBF83" w14:textId="77777777" w:rsidR="007C3E55" w:rsidRPr="007C3E55" w:rsidRDefault="007C3E55" w:rsidP="007C3E55">
      <w:pPr>
        <w:contextualSpacing/>
        <w:rPr>
          <w:rFonts w:ascii="Grotesque Light" w:hAnsi="Grotesque Light"/>
        </w:rPr>
      </w:pPr>
      <w:r w:rsidRPr="007C3E55">
        <w:rPr>
          <w:rFonts w:ascii="Grotesque Light" w:hAnsi="Grotesque Light"/>
        </w:rPr>
        <w:t>Redaktionen har bestått av:</w:t>
      </w:r>
    </w:p>
    <w:p w14:paraId="64AED848" w14:textId="77777777" w:rsidR="007C3E55" w:rsidRPr="007C3E55" w:rsidRDefault="007C3E55" w:rsidP="007C3E55">
      <w:pPr>
        <w:contextualSpacing/>
        <w:rPr>
          <w:rFonts w:ascii="Grotesque Light" w:hAnsi="Grotesque Light"/>
        </w:rPr>
      </w:pPr>
    </w:p>
    <w:p w14:paraId="22AC3E3D" w14:textId="77777777" w:rsidR="007C3E55" w:rsidRPr="007C3E55" w:rsidRDefault="007C3E55" w:rsidP="007C3E55">
      <w:pPr>
        <w:contextualSpacing/>
        <w:rPr>
          <w:rFonts w:ascii="Grotesque Light" w:hAnsi="Grotesque Light"/>
        </w:rPr>
      </w:pPr>
      <w:r w:rsidRPr="007C3E55">
        <w:rPr>
          <w:rFonts w:ascii="Grotesque Light" w:hAnsi="Grotesque Light"/>
        </w:rPr>
        <w:t>• Huvudredaktör: Tove Gunnarsson (SPF)</w:t>
      </w:r>
    </w:p>
    <w:p w14:paraId="44DC7C35" w14:textId="77777777" w:rsidR="007C3E55" w:rsidRPr="007C3E55" w:rsidRDefault="007C3E55" w:rsidP="007C3E55">
      <w:pPr>
        <w:contextualSpacing/>
        <w:rPr>
          <w:rFonts w:ascii="Grotesque Light" w:hAnsi="Grotesque Light"/>
        </w:rPr>
      </w:pPr>
      <w:r w:rsidRPr="007C3E55">
        <w:rPr>
          <w:rFonts w:ascii="Grotesque Light" w:hAnsi="Grotesque Light"/>
        </w:rPr>
        <w:t>• För SPF: Daniel Frydman och Alessandra Hedlund</w:t>
      </w:r>
    </w:p>
    <w:p w14:paraId="5995D31F" w14:textId="77777777" w:rsidR="007C3E55" w:rsidRPr="007C3E55" w:rsidRDefault="007C3E55" w:rsidP="007C3E55">
      <w:pPr>
        <w:contextualSpacing/>
        <w:rPr>
          <w:rFonts w:ascii="Grotesque Light" w:hAnsi="Grotesque Light"/>
        </w:rPr>
      </w:pPr>
      <w:r w:rsidRPr="007C3E55">
        <w:rPr>
          <w:rFonts w:ascii="Grotesque Light" w:hAnsi="Grotesque Light"/>
        </w:rPr>
        <w:t xml:space="preserve">• För SFBUP: Björn Wrangsjö och Kerstin Höfler </w:t>
      </w:r>
    </w:p>
    <w:p w14:paraId="63D12C3E" w14:textId="77777777" w:rsidR="007C3E55" w:rsidRPr="007C3E55" w:rsidRDefault="007C3E55" w:rsidP="007C3E55">
      <w:pPr>
        <w:contextualSpacing/>
        <w:rPr>
          <w:rFonts w:ascii="Grotesque Light" w:hAnsi="Grotesque Light"/>
        </w:rPr>
      </w:pPr>
      <w:r w:rsidRPr="007C3E55">
        <w:rPr>
          <w:rFonts w:ascii="Grotesque Light" w:hAnsi="Grotesque Light"/>
        </w:rPr>
        <w:t>• För SRPF: Hanna Edberg och Anna Hillerberg (t.o.m. nummer 3)</w:t>
      </w:r>
    </w:p>
    <w:p w14:paraId="6A9B3A83" w14:textId="77777777" w:rsidR="007C3E55" w:rsidRPr="007C3E55" w:rsidRDefault="007C3E55" w:rsidP="007C3E55">
      <w:pPr>
        <w:contextualSpacing/>
        <w:rPr>
          <w:rFonts w:ascii="Grotesque Light" w:hAnsi="Grotesque Light"/>
        </w:rPr>
      </w:pPr>
      <w:r w:rsidRPr="007C3E55">
        <w:rPr>
          <w:rFonts w:ascii="Grotesque Light" w:hAnsi="Grotesque Light"/>
        </w:rPr>
        <w:t>• Tekniska redaktörer: Stina Djurberg och Carol Schultheis.</w:t>
      </w:r>
    </w:p>
    <w:p w14:paraId="60209452" w14:textId="77777777" w:rsidR="007C3E55" w:rsidRPr="007C3E55" w:rsidRDefault="007C3E55" w:rsidP="007C3E55">
      <w:pPr>
        <w:contextualSpacing/>
        <w:rPr>
          <w:rFonts w:ascii="Grotesque Light" w:hAnsi="Grotesque Light"/>
        </w:rPr>
      </w:pPr>
    </w:p>
    <w:p w14:paraId="5CE6FABC" w14:textId="77777777" w:rsidR="007C3E55" w:rsidRPr="007C3E55" w:rsidRDefault="007C3E55" w:rsidP="007C3E55">
      <w:pPr>
        <w:contextualSpacing/>
        <w:rPr>
          <w:rFonts w:ascii="Grotesque Light" w:hAnsi="Grotesque Light"/>
        </w:rPr>
      </w:pPr>
      <w:r w:rsidRPr="007C3E55">
        <w:rPr>
          <w:rFonts w:ascii="Grotesque Light" w:hAnsi="Grotesque Light"/>
        </w:rPr>
        <w:t xml:space="preserve">Redaktionsmöten har hållits i form av internat i april och november, därutöver ett antal möten via Zoom. </w:t>
      </w:r>
    </w:p>
    <w:p w14:paraId="242DDC2F" w14:textId="77777777" w:rsidR="007C3E55" w:rsidRPr="007C3E55" w:rsidRDefault="007C3E55" w:rsidP="007C3E55">
      <w:pPr>
        <w:contextualSpacing/>
        <w:rPr>
          <w:rFonts w:ascii="Grotesque Light" w:hAnsi="Grotesque Light"/>
        </w:rPr>
      </w:pPr>
    </w:p>
    <w:p w14:paraId="0E64C168" w14:textId="77777777" w:rsidR="007C3E55" w:rsidRPr="007C3E55" w:rsidRDefault="007C3E55" w:rsidP="007C3E55">
      <w:pPr>
        <w:contextualSpacing/>
        <w:rPr>
          <w:rFonts w:ascii="Grotesque Light" w:hAnsi="Grotesque Light"/>
        </w:rPr>
      </w:pPr>
      <w:r w:rsidRPr="007C3E55">
        <w:rPr>
          <w:rFonts w:ascii="Grotesque Light" w:hAnsi="Grotesque Light"/>
        </w:rPr>
        <w:t>Tidskriften har under året utkommit med fyra nummer, med följande teman:</w:t>
      </w:r>
    </w:p>
    <w:p w14:paraId="4A5C6D73" w14:textId="77777777" w:rsidR="007C3E55" w:rsidRPr="007C3E55" w:rsidRDefault="007C3E55" w:rsidP="007C3E55">
      <w:pPr>
        <w:contextualSpacing/>
        <w:rPr>
          <w:rFonts w:ascii="Grotesque Light" w:hAnsi="Grotesque Light"/>
        </w:rPr>
      </w:pPr>
    </w:p>
    <w:p w14:paraId="56DFB73B" w14:textId="77777777" w:rsidR="007C3E55" w:rsidRPr="007C3E55" w:rsidRDefault="007C3E55" w:rsidP="007C3E55">
      <w:pPr>
        <w:contextualSpacing/>
        <w:rPr>
          <w:rFonts w:ascii="Grotesque Light" w:hAnsi="Grotesque Light"/>
        </w:rPr>
      </w:pPr>
      <w:r w:rsidRPr="007C3E55">
        <w:rPr>
          <w:rFonts w:ascii="Grotesque Light" w:hAnsi="Grotesque Light"/>
        </w:rPr>
        <w:t>• Nr 1: Konflikt</w:t>
      </w:r>
    </w:p>
    <w:p w14:paraId="5F854632" w14:textId="77777777" w:rsidR="007C3E55" w:rsidRPr="007C3E55" w:rsidRDefault="007C3E55" w:rsidP="007C3E55">
      <w:pPr>
        <w:contextualSpacing/>
        <w:rPr>
          <w:rFonts w:ascii="Grotesque Light" w:hAnsi="Grotesque Light"/>
        </w:rPr>
      </w:pPr>
      <w:r w:rsidRPr="007C3E55">
        <w:rPr>
          <w:rFonts w:ascii="Grotesque Light" w:hAnsi="Grotesque Light"/>
        </w:rPr>
        <w:t>• Nr 2: Funktion</w:t>
      </w:r>
    </w:p>
    <w:p w14:paraId="16E2DE5C" w14:textId="77777777" w:rsidR="007C3E55" w:rsidRPr="007C3E55" w:rsidRDefault="007C3E55" w:rsidP="007C3E55">
      <w:pPr>
        <w:contextualSpacing/>
        <w:rPr>
          <w:rFonts w:ascii="Grotesque Light" w:hAnsi="Grotesque Light"/>
        </w:rPr>
      </w:pPr>
      <w:r w:rsidRPr="007C3E55">
        <w:rPr>
          <w:rFonts w:ascii="Grotesque Light" w:hAnsi="Grotesque Light"/>
        </w:rPr>
        <w:t>• Nr 3: Ångest</w:t>
      </w:r>
    </w:p>
    <w:p w14:paraId="08F28272" w14:textId="32476872" w:rsidR="007C3E55" w:rsidRPr="007C3E55" w:rsidRDefault="007C3E55" w:rsidP="007C3E55">
      <w:pPr>
        <w:contextualSpacing/>
        <w:rPr>
          <w:rFonts w:ascii="Grotesque Light" w:hAnsi="Grotesque Light"/>
        </w:rPr>
      </w:pPr>
      <w:r w:rsidRPr="007C3E55">
        <w:rPr>
          <w:rFonts w:ascii="Grotesque Light" w:hAnsi="Grotesque Light"/>
        </w:rPr>
        <w:t>• Nr 4: Insikt</w:t>
      </w:r>
    </w:p>
    <w:p w14:paraId="6E15C1E1" w14:textId="77777777" w:rsidR="007C3E55" w:rsidRPr="002A3444" w:rsidRDefault="007C3E55" w:rsidP="005070F7">
      <w:pPr>
        <w:spacing w:after="0" w:line="240" w:lineRule="auto"/>
        <w:rPr>
          <w:rFonts w:ascii="Grotesque Light" w:hAnsi="Grotesque Light" w:cstheme="minorHAnsi"/>
          <w:szCs w:val="24"/>
        </w:rPr>
      </w:pPr>
    </w:p>
    <w:p w14:paraId="5F575016" w14:textId="3065EB18" w:rsidR="008B4CF7" w:rsidRPr="00C71746" w:rsidRDefault="008B4CF7" w:rsidP="00C71746">
      <w:pPr>
        <w:pStyle w:val="Liststycke"/>
        <w:numPr>
          <w:ilvl w:val="0"/>
          <w:numId w:val="2"/>
        </w:numPr>
        <w:spacing w:after="160" w:line="240" w:lineRule="auto"/>
        <w:rPr>
          <w:rFonts w:ascii="Grotesque Light" w:hAnsi="Grotesque Light" w:cstheme="minorHAnsi"/>
          <w:b/>
          <w:bCs/>
          <w:szCs w:val="24"/>
        </w:rPr>
      </w:pPr>
      <w:r w:rsidRPr="00C71746">
        <w:rPr>
          <w:rFonts w:ascii="Grotesque Light" w:hAnsi="Grotesque Light" w:cstheme="minorHAnsi"/>
          <w:b/>
          <w:bCs/>
          <w:szCs w:val="24"/>
        </w:rPr>
        <w:t>Kliniska riktlinjer</w:t>
      </w:r>
    </w:p>
    <w:p w14:paraId="44ACB0DE" w14:textId="77777777" w:rsidR="00950C11" w:rsidRPr="00950C11" w:rsidRDefault="00950C11" w:rsidP="00950C11">
      <w:pPr>
        <w:autoSpaceDE w:val="0"/>
        <w:autoSpaceDN w:val="0"/>
        <w:spacing w:before="100" w:beforeAutospacing="1" w:after="240" w:line="240" w:lineRule="auto"/>
        <w:rPr>
          <w:rFonts w:ascii="Grotesque Light" w:hAnsi="Grotesque Light" w:cstheme="minorHAnsi"/>
          <w:color w:val="000000"/>
          <w:szCs w:val="24"/>
        </w:rPr>
      </w:pPr>
      <w:r w:rsidRPr="00950C11">
        <w:rPr>
          <w:rFonts w:ascii="Grotesque Light" w:hAnsi="Grotesque Light" w:cstheme="minorHAnsi"/>
          <w:color w:val="000000"/>
          <w:szCs w:val="24"/>
        </w:rPr>
        <w:t>Slutförda riktlinjearbeten under 2024:</w:t>
      </w:r>
    </w:p>
    <w:p w14:paraId="0CC0C440" w14:textId="07398C08" w:rsidR="00950C11" w:rsidRPr="00950C11" w:rsidRDefault="00950C11" w:rsidP="00950C11">
      <w:pPr>
        <w:pStyle w:val="Liststycke"/>
        <w:numPr>
          <w:ilvl w:val="0"/>
          <w:numId w:val="19"/>
        </w:numPr>
        <w:autoSpaceDE w:val="0"/>
        <w:autoSpaceDN w:val="0"/>
        <w:spacing w:before="100" w:beforeAutospacing="1" w:after="240" w:line="240" w:lineRule="auto"/>
        <w:rPr>
          <w:rFonts w:ascii="Grotesque Light" w:hAnsi="Grotesque Light" w:cstheme="minorHAnsi"/>
          <w:b/>
          <w:bCs/>
          <w:color w:val="000000"/>
          <w:szCs w:val="24"/>
        </w:rPr>
      </w:pPr>
      <w:r w:rsidRPr="00950C11">
        <w:rPr>
          <w:rFonts w:ascii="Grotesque Light" w:hAnsi="Grotesque Light" w:cstheme="minorHAnsi"/>
          <w:b/>
          <w:bCs/>
          <w:color w:val="000000"/>
          <w:szCs w:val="24"/>
        </w:rPr>
        <w:t>SPFs kliniska riktlinjer Psykofarmakologi.</w:t>
      </w:r>
      <w:r>
        <w:rPr>
          <w:rFonts w:ascii="Grotesque Light" w:hAnsi="Grotesque Light" w:cstheme="minorHAnsi"/>
          <w:b/>
          <w:bCs/>
          <w:color w:val="000000"/>
          <w:szCs w:val="24"/>
        </w:rPr>
        <w:t xml:space="preserve">                                                       </w:t>
      </w:r>
      <w:r w:rsidRPr="00950C11">
        <w:rPr>
          <w:rFonts w:ascii="Grotesque Light" w:hAnsi="Grotesque Light" w:cstheme="minorHAnsi"/>
          <w:color w:val="000000"/>
          <w:szCs w:val="24"/>
        </w:rPr>
        <w:t>Huvudförfattare Michael Andresen och Harald Aiff.</w:t>
      </w:r>
    </w:p>
    <w:p w14:paraId="6ED6DB6D" w14:textId="0463934B" w:rsidR="00950C11" w:rsidRPr="00950C11" w:rsidRDefault="00950C11" w:rsidP="00950C11">
      <w:pPr>
        <w:pStyle w:val="Liststycke"/>
        <w:numPr>
          <w:ilvl w:val="0"/>
          <w:numId w:val="19"/>
        </w:numPr>
        <w:autoSpaceDE w:val="0"/>
        <w:autoSpaceDN w:val="0"/>
        <w:spacing w:before="100" w:beforeAutospacing="1" w:after="240" w:line="240" w:lineRule="auto"/>
        <w:rPr>
          <w:rFonts w:ascii="Grotesque Light" w:hAnsi="Grotesque Light" w:cstheme="minorHAnsi"/>
          <w:b/>
          <w:bCs/>
          <w:color w:val="000000"/>
          <w:szCs w:val="24"/>
        </w:rPr>
      </w:pPr>
      <w:r w:rsidRPr="00950C11">
        <w:rPr>
          <w:rFonts w:ascii="Grotesque Light" w:hAnsi="Grotesque Light" w:cstheme="minorHAnsi"/>
          <w:b/>
          <w:bCs/>
          <w:color w:val="000000"/>
          <w:szCs w:val="24"/>
        </w:rPr>
        <w:t>Psykologisk behandling. En kortfattad guide som beskriver aktuell kunskap om</w:t>
      </w:r>
      <w:r>
        <w:rPr>
          <w:rFonts w:ascii="Grotesque Light" w:hAnsi="Grotesque Light" w:cstheme="minorHAnsi"/>
          <w:b/>
          <w:bCs/>
          <w:color w:val="000000"/>
          <w:szCs w:val="24"/>
        </w:rPr>
        <w:t xml:space="preserve"> </w:t>
      </w:r>
      <w:r w:rsidRPr="00950C11">
        <w:rPr>
          <w:rFonts w:ascii="Grotesque Light" w:hAnsi="Grotesque Light" w:cstheme="minorHAnsi"/>
          <w:b/>
          <w:bCs/>
          <w:color w:val="000000"/>
          <w:szCs w:val="24"/>
        </w:rPr>
        <w:t>behandling med Kognitiv Beteendeterapi.</w:t>
      </w:r>
      <w:r>
        <w:rPr>
          <w:rFonts w:ascii="Grotesque Light" w:hAnsi="Grotesque Light" w:cstheme="minorHAnsi"/>
          <w:b/>
          <w:bCs/>
          <w:color w:val="000000"/>
          <w:szCs w:val="24"/>
        </w:rPr>
        <w:t xml:space="preserve">                                                          </w:t>
      </w:r>
      <w:r w:rsidRPr="00950C11">
        <w:rPr>
          <w:rFonts w:ascii="Grotesque Light" w:hAnsi="Grotesque Light" w:cstheme="minorHAnsi"/>
          <w:color w:val="000000"/>
          <w:szCs w:val="24"/>
        </w:rPr>
        <w:t>Huvudf</w:t>
      </w:r>
      <w:r w:rsidRPr="00950C11">
        <w:rPr>
          <w:rFonts w:ascii="Grotesque Light" w:hAnsi="Grotesque Light" w:cstheme="minorHAnsi"/>
          <w:color w:val="000000"/>
          <w:szCs w:val="24"/>
        </w:rPr>
        <w:t>örfattare är Erik Andersson samt Martin Kraepelien. Granskare är Nils Lindefors.</w:t>
      </w:r>
    </w:p>
    <w:p w14:paraId="57CA4123" w14:textId="77777777" w:rsidR="00950C11" w:rsidRPr="00950C11" w:rsidRDefault="00950C11" w:rsidP="00950C11">
      <w:pPr>
        <w:autoSpaceDE w:val="0"/>
        <w:autoSpaceDN w:val="0"/>
        <w:spacing w:before="100" w:beforeAutospacing="1" w:after="240" w:line="240" w:lineRule="auto"/>
        <w:rPr>
          <w:rFonts w:ascii="Grotesque Light" w:hAnsi="Grotesque Light" w:cstheme="minorHAnsi"/>
          <w:color w:val="000000"/>
          <w:szCs w:val="24"/>
        </w:rPr>
      </w:pPr>
      <w:r w:rsidRPr="00950C11">
        <w:rPr>
          <w:rFonts w:ascii="Grotesque Light" w:hAnsi="Grotesque Light" w:cstheme="minorHAnsi"/>
          <w:color w:val="000000"/>
          <w:szCs w:val="24"/>
        </w:rPr>
        <w:t>Pågående riktlinjearbeten under 2024:</w:t>
      </w:r>
    </w:p>
    <w:p w14:paraId="24CED3BE" w14:textId="65CD22C9" w:rsidR="00950C11" w:rsidRPr="00160FC2" w:rsidRDefault="00950C11" w:rsidP="001D0AC9">
      <w:pPr>
        <w:pStyle w:val="Liststycke"/>
        <w:numPr>
          <w:ilvl w:val="0"/>
          <w:numId w:val="19"/>
        </w:numPr>
        <w:autoSpaceDE w:val="0"/>
        <w:autoSpaceDN w:val="0"/>
        <w:spacing w:before="100" w:beforeAutospacing="1" w:after="240" w:line="240" w:lineRule="auto"/>
        <w:rPr>
          <w:rFonts w:ascii="Grotesque Light" w:hAnsi="Grotesque Light" w:cstheme="minorHAnsi"/>
          <w:b/>
          <w:bCs/>
          <w:color w:val="000000"/>
          <w:szCs w:val="24"/>
        </w:rPr>
      </w:pPr>
      <w:r w:rsidRPr="00160FC2">
        <w:rPr>
          <w:rFonts w:ascii="Grotesque Light" w:hAnsi="Grotesque Light" w:cstheme="minorHAnsi"/>
          <w:b/>
          <w:bCs/>
          <w:color w:val="000000"/>
          <w:szCs w:val="24"/>
        </w:rPr>
        <w:t>Bipolärt syndrom</w:t>
      </w:r>
      <w:r w:rsidRPr="00160FC2">
        <w:rPr>
          <w:rFonts w:ascii="Grotesque Light" w:hAnsi="Grotesque Light" w:cstheme="minorHAnsi"/>
          <w:b/>
          <w:bCs/>
          <w:color w:val="000000"/>
          <w:szCs w:val="24"/>
        </w:rPr>
        <w:t xml:space="preserve">                                                                                                                         </w:t>
      </w:r>
      <w:r w:rsidRPr="00160FC2">
        <w:rPr>
          <w:rFonts w:ascii="Grotesque Light" w:hAnsi="Grotesque Light" w:cstheme="minorHAnsi"/>
          <w:color w:val="000000"/>
          <w:szCs w:val="24"/>
        </w:rPr>
        <w:t>En omarbetning av en tidigare riktlinje pågår med Katrin Skogberg Wirén som</w:t>
      </w:r>
      <w:r w:rsidRPr="00160FC2">
        <w:rPr>
          <w:rFonts w:ascii="Grotesque Light" w:hAnsi="Grotesque Light" w:cstheme="minorHAnsi"/>
          <w:color w:val="000000"/>
          <w:szCs w:val="24"/>
        </w:rPr>
        <w:t xml:space="preserve"> </w:t>
      </w:r>
      <w:r w:rsidRPr="00160FC2">
        <w:rPr>
          <w:rFonts w:ascii="Grotesque Light" w:hAnsi="Grotesque Light" w:cstheme="minorHAnsi"/>
          <w:color w:val="000000"/>
          <w:szCs w:val="24"/>
        </w:rPr>
        <w:t>huvudförfattare. Arbetet är i sitt slutskede och publicering planeras under 2025.</w:t>
      </w:r>
    </w:p>
    <w:p w14:paraId="26C9422F" w14:textId="28BAFDC4" w:rsidR="00950C11" w:rsidRPr="00160FC2" w:rsidRDefault="00950C11" w:rsidP="00D60A39">
      <w:pPr>
        <w:pStyle w:val="Liststycke"/>
        <w:numPr>
          <w:ilvl w:val="0"/>
          <w:numId w:val="19"/>
        </w:numPr>
        <w:autoSpaceDE w:val="0"/>
        <w:autoSpaceDN w:val="0"/>
        <w:spacing w:before="100" w:beforeAutospacing="1" w:after="240" w:line="240" w:lineRule="auto"/>
        <w:rPr>
          <w:rFonts w:ascii="Grotesque Light" w:hAnsi="Grotesque Light" w:cstheme="minorHAnsi"/>
          <w:color w:val="000000"/>
          <w:szCs w:val="24"/>
        </w:rPr>
      </w:pPr>
      <w:r w:rsidRPr="00160FC2">
        <w:rPr>
          <w:rFonts w:ascii="Grotesque Light" w:hAnsi="Grotesque Light" w:cstheme="minorHAnsi"/>
          <w:b/>
          <w:bCs/>
          <w:color w:val="000000"/>
          <w:szCs w:val="24"/>
        </w:rPr>
        <w:t>Psykiatrisk d</w:t>
      </w:r>
      <w:r w:rsidRPr="00160FC2">
        <w:rPr>
          <w:rFonts w:ascii="Grotesque Light" w:hAnsi="Grotesque Light" w:cstheme="minorHAnsi"/>
          <w:b/>
          <w:bCs/>
          <w:color w:val="000000"/>
          <w:szCs w:val="24"/>
        </w:rPr>
        <w:t>iagnostik</w:t>
      </w:r>
      <w:r w:rsidRPr="00160FC2">
        <w:rPr>
          <w:rFonts w:ascii="Grotesque Light" w:hAnsi="Grotesque Light" w:cstheme="minorHAnsi"/>
          <w:b/>
          <w:bCs/>
          <w:color w:val="000000"/>
          <w:szCs w:val="24"/>
        </w:rPr>
        <w:t xml:space="preserve">                                                                                                              </w:t>
      </w:r>
      <w:r w:rsidRPr="00160FC2">
        <w:rPr>
          <w:rFonts w:ascii="Grotesque Light" w:hAnsi="Grotesque Light" w:cstheme="minorHAnsi"/>
          <w:color w:val="000000"/>
          <w:szCs w:val="24"/>
        </w:rPr>
        <w:t>Mats Adler har åtagit sig huvudförfattarskapet för dessa riktlinjer. Förhoppningsvis</w:t>
      </w:r>
      <w:r w:rsidRPr="00160FC2">
        <w:rPr>
          <w:rFonts w:ascii="Grotesque Light" w:hAnsi="Grotesque Light" w:cstheme="minorHAnsi"/>
          <w:color w:val="000000"/>
          <w:szCs w:val="24"/>
        </w:rPr>
        <w:t xml:space="preserve"> </w:t>
      </w:r>
      <w:r w:rsidRPr="00160FC2">
        <w:rPr>
          <w:rFonts w:ascii="Grotesque Light" w:hAnsi="Grotesque Light" w:cstheme="minorHAnsi"/>
          <w:color w:val="000000"/>
          <w:szCs w:val="24"/>
        </w:rPr>
        <w:t>publicering andra halvan av 2025. </w:t>
      </w:r>
    </w:p>
    <w:p w14:paraId="0D9609C5" w14:textId="50B69723" w:rsidR="00950C11" w:rsidRPr="00160FC2" w:rsidRDefault="00950C11" w:rsidP="00CA476E">
      <w:pPr>
        <w:pStyle w:val="Liststycke"/>
        <w:numPr>
          <w:ilvl w:val="0"/>
          <w:numId w:val="19"/>
        </w:numPr>
        <w:autoSpaceDE w:val="0"/>
        <w:autoSpaceDN w:val="0"/>
        <w:spacing w:before="100" w:beforeAutospacing="1" w:after="240" w:line="240" w:lineRule="auto"/>
        <w:rPr>
          <w:rFonts w:ascii="Grotesque Light" w:hAnsi="Grotesque Light" w:cstheme="minorHAnsi"/>
          <w:color w:val="000000"/>
          <w:szCs w:val="24"/>
        </w:rPr>
      </w:pPr>
      <w:r w:rsidRPr="00160FC2">
        <w:rPr>
          <w:rFonts w:ascii="Grotesque Light" w:hAnsi="Grotesque Light" w:cstheme="minorHAnsi"/>
          <w:b/>
          <w:bCs/>
          <w:color w:val="000000"/>
          <w:szCs w:val="24"/>
        </w:rPr>
        <w:t>Äldrepsykiatri</w:t>
      </w:r>
      <w:r w:rsidRPr="00160FC2">
        <w:rPr>
          <w:rFonts w:ascii="Grotesque Light" w:hAnsi="Grotesque Light" w:cstheme="minorHAnsi"/>
          <w:b/>
          <w:bCs/>
          <w:color w:val="000000"/>
          <w:szCs w:val="24"/>
        </w:rPr>
        <w:t xml:space="preserve">                                                                                                                                         </w:t>
      </w:r>
      <w:r w:rsidRPr="00160FC2">
        <w:rPr>
          <w:rFonts w:ascii="Grotesque Light" w:hAnsi="Grotesque Light" w:cstheme="minorHAnsi"/>
          <w:color w:val="000000"/>
          <w:szCs w:val="24"/>
        </w:rPr>
        <w:t>En omarbetning av en tidigare riktlinje inom området pågår. SFÄP med huvudredaktör</w:t>
      </w:r>
      <w:r w:rsidRPr="00160FC2">
        <w:rPr>
          <w:rFonts w:ascii="Grotesque Light" w:hAnsi="Grotesque Light" w:cstheme="minorHAnsi"/>
          <w:color w:val="000000"/>
          <w:szCs w:val="24"/>
        </w:rPr>
        <w:t xml:space="preserve"> </w:t>
      </w:r>
      <w:r w:rsidRPr="00160FC2">
        <w:rPr>
          <w:rFonts w:ascii="Grotesque Light" w:hAnsi="Grotesque Light" w:cstheme="minorHAnsi"/>
          <w:color w:val="000000"/>
          <w:szCs w:val="24"/>
        </w:rPr>
        <w:t>Mikael Ludvigsson som arbetsledare har åtagit sig att omarbeta och utvidga den tidigare</w:t>
      </w:r>
      <w:r w:rsidRPr="00160FC2">
        <w:rPr>
          <w:rFonts w:ascii="Grotesque Light" w:hAnsi="Grotesque Light" w:cstheme="minorHAnsi"/>
          <w:color w:val="000000"/>
          <w:szCs w:val="24"/>
        </w:rPr>
        <w:t xml:space="preserve"> </w:t>
      </w:r>
      <w:r w:rsidRPr="00160FC2">
        <w:rPr>
          <w:rFonts w:ascii="Grotesque Light" w:hAnsi="Grotesque Light" w:cstheme="minorHAnsi"/>
          <w:color w:val="000000"/>
          <w:szCs w:val="24"/>
        </w:rPr>
        <w:t xml:space="preserve">riktlinjen. Förhoppningsvis </w:t>
      </w:r>
      <w:r w:rsidRPr="00160FC2">
        <w:rPr>
          <w:rFonts w:ascii="Grotesque Light" w:hAnsi="Grotesque Light" w:cstheme="minorHAnsi"/>
          <w:color w:val="000000"/>
          <w:szCs w:val="24"/>
        </w:rPr>
        <w:t>publicering andra halvan av</w:t>
      </w:r>
      <w:r w:rsidRPr="00160FC2">
        <w:rPr>
          <w:rFonts w:ascii="Grotesque Light" w:hAnsi="Grotesque Light" w:cstheme="minorHAnsi"/>
          <w:color w:val="000000"/>
          <w:szCs w:val="24"/>
        </w:rPr>
        <w:t xml:space="preserve"> 2025. </w:t>
      </w:r>
    </w:p>
    <w:p w14:paraId="13168784" w14:textId="4940B2E2" w:rsidR="00950C11" w:rsidRPr="00160FC2" w:rsidRDefault="00950C11" w:rsidP="006E4922">
      <w:pPr>
        <w:pStyle w:val="Liststycke"/>
        <w:numPr>
          <w:ilvl w:val="0"/>
          <w:numId w:val="19"/>
        </w:numPr>
        <w:autoSpaceDE w:val="0"/>
        <w:autoSpaceDN w:val="0"/>
        <w:spacing w:before="100" w:beforeAutospacing="1" w:after="240" w:line="240" w:lineRule="auto"/>
        <w:rPr>
          <w:rFonts w:ascii="Grotesque Light" w:hAnsi="Grotesque Light" w:cstheme="minorHAnsi"/>
          <w:color w:val="000000"/>
          <w:szCs w:val="24"/>
        </w:rPr>
      </w:pPr>
      <w:r w:rsidRPr="00160FC2">
        <w:rPr>
          <w:rFonts w:ascii="Grotesque Light" w:hAnsi="Grotesque Light" w:cstheme="minorHAnsi"/>
          <w:b/>
          <w:bCs/>
          <w:color w:val="000000"/>
          <w:szCs w:val="24"/>
        </w:rPr>
        <w:t>ECT</w:t>
      </w:r>
      <w:r w:rsidRPr="00160FC2">
        <w:rPr>
          <w:rFonts w:ascii="Grotesque Light" w:hAnsi="Grotesque Light" w:cstheme="minorHAnsi"/>
          <w:b/>
          <w:bCs/>
          <w:color w:val="000000"/>
          <w:szCs w:val="24"/>
        </w:rPr>
        <w:t xml:space="preserve">                                                                                                                                                    </w:t>
      </w:r>
      <w:r w:rsidRPr="00160FC2">
        <w:rPr>
          <w:rFonts w:ascii="Grotesque Light" w:hAnsi="Grotesque Light" w:cstheme="minorHAnsi"/>
          <w:color w:val="000000"/>
          <w:szCs w:val="24"/>
        </w:rPr>
        <w:t>Ett arbete har påbörjats för att omarbeta tidigare riktlinjer. Pia Nordanskog och Axel</w:t>
      </w:r>
      <w:r w:rsidRPr="00160FC2">
        <w:rPr>
          <w:rFonts w:ascii="Grotesque Light" w:hAnsi="Grotesque Light" w:cstheme="minorHAnsi"/>
          <w:color w:val="000000"/>
          <w:szCs w:val="24"/>
        </w:rPr>
        <w:t xml:space="preserve"> </w:t>
      </w:r>
      <w:r w:rsidRPr="00160FC2">
        <w:rPr>
          <w:rFonts w:ascii="Grotesque Light" w:hAnsi="Grotesque Light" w:cstheme="minorHAnsi"/>
          <w:color w:val="000000"/>
          <w:szCs w:val="24"/>
        </w:rPr>
        <w:t>Nordenskjöld har åtagit sig huvudförfattarskapet. Ingen tid för publicering är formulerad. En</w:t>
      </w:r>
      <w:r w:rsidRPr="00160FC2">
        <w:rPr>
          <w:rFonts w:ascii="Grotesque Light" w:hAnsi="Grotesque Light" w:cstheme="minorHAnsi"/>
          <w:color w:val="000000"/>
          <w:szCs w:val="24"/>
        </w:rPr>
        <w:t xml:space="preserve"> </w:t>
      </w:r>
      <w:r w:rsidRPr="00160FC2">
        <w:rPr>
          <w:rFonts w:ascii="Grotesque Light" w:hAnsi="Grotesque Light" w:cstheme="minorHAnsi"/>
          <w:color w:val="000000"/>
          <w:szCs w:val="24"/>
        </w:rPr>
        <w:t>utvidgning av innehållet utöver ECT kommer troligen bli aktuellt, i första hand rTMS.</w:t>
      </w:r>
    </w:p>
    <w:p w14:paraId="2A4B9B21" w14:textId="410C065E" w:rsidR="00EF10C0" w:rsidRDefault="00950C11" w:rsidP="00714B43">
      <w:pPr>
        <w:pStyle w:val="Liststycke"/>
        <w:numPr>
          <w:ilvl w:val="0"/>
          <w:numId w:val="19"/>
        </w:numPr>
        <w:shd w:val="clear" w:color="auto" w:fill="FFFFFF"/>
        <w:autoSpaceDE w:val="0"/>
        <w:autoSpaceDN w:val="0"/>
        <w:spacing w:after="0" w:line="240" w:lineRule="auto"/>
        <w:rPr>
          <w:rFonts w:ascii="Grotesque Light" w:hAnsi="Grotesque Light" w:cstheme="minorHAnsi"/>
          <w:color w:val="1F1F1F"/>
        </w:rPr>
      </w:pPr>
      <w:r w:rsidRPr="00160FC2">
        <w:rPr>
          <w:rFonts w:ascii="Grotesque Light" w:hAnsi="Grotesque Light" w:cstheme="minorHAnsi"/>
          <w:b/>
          <w:bCs/>
          <w:color w:val="000000"/>
          <w:szCs w:val="24"/>
        </w:rPr>
        <w:t>Schizofreni och schizofreniliknande tillstånd</w:t>
      </w:r>
      <w:r w:rsidRPr="00160FC2">
        <w:rPr>
          <w:rFonts w:ascii="Grotesque Light" w:hAnsi="Grotesque Light" w:cstheme="minorHAnsi"/>
          <w:b/>
          <w:bCs/>
          <w:color w:val="000000"/>
          <w:szCs w:val="24"/>
        </w:rPr>
        <w:t xml:space="preserve">                                                                   </w:t>
      </w:r>
      <w:r w:rsidRPr="00160FC2">
        <w:rPr>
          <w:rFonts w:ascii="Grotesque Light" w:hAnsi="Grotesque Light" w:cstheme="minorHAnsi"/>
          <w:color w:val="000000"/>
          <w:szCs w:val="24"/>
        </w:rPr>
        <w:t>Arbete för uppdatering har diskuterats. Tidsplan för publicering är ännu inte klar.</w:t>
      </w:r>
      <w:r w:rsidR="008B4CF7" w:rsidRPr="00160FC2">
        <w:rPr>
          <w:rFonts w:ascii="Grotesque Light" w:hAnsi="Grotesque Light" w:cstheme="minorHAnsi"/>
          <w:color w:val="1F1F1F"/>
        </w:rPr>
        <w:t xml:space="preserve"> </w:t>
      </w:r>
    </w:p>
    <w:p w14:paraId="1587CFB9" w14:textId="77777777" w:rsidR="00160FC2" w:rsidRPr="00160FC2" w:rsidRDefault="00160FC2" w:rsidP="00160FC2">
      <w:pPr>
        <w:pStyle w:val="Liststycke"/>
        <w:shd w:val="clear" w:color="auto" w:fill="FFFFFF"/>
        <w:autoSpaceDE w:val="0"/>
        <w:autoSpaceDN w:val="0"/>
        <w:spacing w:after="0" w:line="240" w:lineRule="auto"/>
        <w:rPr>
          <w:rFonts w:ascii="Grotesque Light" w:hAnsi="Grotesque Light" w:cstheme="minorHAnsi"/>
          <w:color w:val="1F1F1F"/>
        </w:rPr>
      </w:pPr>
    </w:p>
    <w:p w14:paraId="3DB9A5E3" w14:textId="25E145BB" w:rsidR="00F24BF6" w:rsidRDefault="008B4CF7" w:rsidP="00C71746">
      <w:pPr>
        <w:pStyle w:val="Liststycke"/>
        <w:numPr>
          <w:ilvl w:val="0"/>
          <w:numId w:val="2"/>
        </w:numPr>
        <w:spacing w:after="160" w:line="240" w:lineRule="auto"/>
        <w:rPr>
          <w:rFonts w:ascii="Grotesque Light" w:hAnsi="Grotesque Light" w:cstheme="minorHAnsi"/>
          <w:b/>
          <w:bCs/>
          <w:szCs w:val="24"/>
        </w:rPr>
      </w:pPr>
      <w:r w:rsidRPr="00C71746">
        <w:rPr>
          <w:rFonts w:ascii="Grotesque Light" w:hAnsi="Grotesque Light" w:cstheme="minorHAnsi"/>
          <w:b/>
          <w:bCs/>
          <w:szCs w:val="24"/>
        </w:rPr>
        <w:t>Internationell samverkan</w:t>
      </w:r>
    </w:p>
    <w:p w14:paraId="37013CE5" w14:textId="4267A626" w:rsidR="00272D76" w:rsidRPr="00272D76" w:rsidRDefault="00272D76" w:rsidP="00272D76">
      <w:pPr>
        <w:spacing w:after="160" w:line="240" w:lineRule="auto"/>
        <w:rPr>
          <w:rFonts w:ascii="Grotesque Light" w:hAnsi="Grotesque Light" w:cstheme="minorHAnsi"/>
          <w:szCs w:val="24"/>
        </w:rPr>
      </w:pPr>
      <w:r>
        <w:rPr>
          <w:rFonts w:ascii="Grotesque Light" w:hAnsi="Grotesque Light" w:cstheme="minorHAnsi"/>
          <w:szCs w:val="24"/>
        </w:rPr>
        <w:t xml:space="preserve">Under året har SPF arbetat för att stärka sin internationella samverkan. Jonas Eberhard har under året varit internationell sekreterare för SPF. </w:t>
      </w:r>
    </w:p>
    <w:p w14:paraId="4AD05C89" w14:textId="40876ECE" w:rsidR="00B839D9" w:rsidRDefault="00B839D9" w:rsidP="00B839D9">
      <w:pPr>
        <w:spacing w:line="240" w:lineRule="auto"/>
        <w:rPr>
          <w:rFonts w:ascii="Grotesque Light" w:hAnsi="Grotesque Light" w:cstheme="minorHAnsi"/>
          <w:szCs w:val="24"/>
        </w:rPr>
      </w:pPr>
      <w:r>
        <w:rPr>
          <w:rFonts w:ascii="Grotesque Light" w:hAnsi="Grotesque Light" w:cstheme="minorHAnsi"/>
          <w:b/>
          <w:bCs/>
          <w:szCs w:val="24"/>
        </w:rPr>
        <w:t xml:space="preserve">Nordic Psychiatric Association (NPA)                                                                                     </w:t>
      </w:r>
      <w:r w:rsidR="00500529" w:rsidRPr="00500529">
        <w:rPr>
          <w:rFonts w:ascii="Grotesque Light" w:hAnsi="Grotesque Light" w:cstheme="minorHAnsi"/>
          <w:szCs w:val="24"/>
        </w:rPr>
        <w:t xml:space="preserve">NPA </w:t>
      </w:r>
      <w:r w:rsidR="00500529">
        <w:rPr>
          <w:rFonts w:ascii="Grotesque Light" w:hAnsi="Grotesque Light" w:cstheme="minorHAnsi"/>
          <w:szCs w:val="24"/>
        </w:rPr>
        <w:t xml:space="preserve">är en förening för </w:t>
      </w:r>
      <w:r w:rsidR="00500529" w:rsidRPr="00500529">
        <w:rPr>
          <w:rFonts w:ascii="Grotesque Light" w:hAnsi="Grotesque Light" w:cstheme="minorHAnsi"/>
          <w:szCs w:val="24"/>
        </w:rPr>
        <w:t xml:space="preserve">de psykiatriska föreningarna i Sverige, Danmark, Finland, Island, Norge, Estland, Lettland &amp; Litauen. </w:t>
      </w:r>
      <w:r>
        <w:rPr>
          <w:rFonts w:ascii="Grotesque Light" w:hAnsi="Grotesque Light" w:cstheme="minorHAnsi"/>
          <w:szCs w:val="24"/>
        </w:rPr>
        <w:t>Maria Larsson och Jonas Eberhard deltog i N</w:t>
      </w:r>
      <w:r w:rsidRPr="00C453ED">
        <w:rPr>
          <w:rFonts w:ascii="Grotesque Light" w:hAnsi="Grotesque Light" w:cstheme="minorHAnsi"/>
          <w:szCs w:val="24"/>
        </w:rPr>
        <w:t xml:space="preserve">ordic Psychiatric Association styrelsemöte i Köpenhamn 26 </w:t>
      </w:r>
      <w:r>
        <w:rPr>
          <w:rFonts w:ascii="Grotesque Light" w:hAnsi="Grotesque Light" w:cstheme="minorHAnsi"/>
          <w:szCs w:val="24"/>
        </w:rPr>
        <w:t xml:space="preserve">september. Bland annat togs beslut kopplat till föreningens fortsatta ekonomi och samarbetsformer. </w:t>
      </w:r>
    </w:p>
    <w:p w14:paraId="0581B061" w14:textId="5C882C15" w:rsidR="00950C11" w:rsidRPr="00160FC2" w:rsidRDefault="00B839D9" w:rsidP="008D3C6E">
      <w:pPr>
        <w:pStyle w:val="Liststycke"/>
        <w:numPr>
          <w:ilvl w:val="0"/>
          <w:numId w:val="17"/>
        </w:numPr>
        <w:spacing w:line="240" w:lineRule="auto"/>
        <w:rPr>
          <w:rFonts w:ascii="Grotesque Light" w:hAnsi="Grotesque Light" w:cstheme="minorHAnsi"/>
          <w:szCs w:val="24"/>
        </w:rPr>
      </w:pPr>
      <w:r w:rsidRPr="00160FC2">
        <w:rPr>
          <w:rFonts w:ascii="Grotesque Light" w:hAnsi="Grotesque Light" w:cstheme="minorHAnsi"/>
          <w:b/>
          <w:bCs/>
          <w:szCs w:val="24"/>
        </w:rPr>
        <w:t xml:space="preserve">Nordic Congress of Psychiatry (NCP)                                                                                                             </w:t>
      </w:r>
      <w:r w:rsidRPr="00160FC2">
        <w:rPr>
          <w:rFonts w:ascii="Grotesque Light" w:hAnsi="Grotesque Light" w:cstheme="minorHAnsi"/>
          <w:szCs w:val="24"/>
        </w:rPr>
        <w:t>Styrelsen deltog vid NCP i Riga 4-6 juni</w:t>
      </w:r>
      <w:r w:rsidR="00500529" w:rsidRPr="00160FC2">
        <w:rPr>
          <w:rFonts w:ascii="Grotesque Light" w:hAnsi="Grotesque Light" w:cstheme="minorHAnsi"/>
          <w:szCs w:val="24"/>
        </w:rPr>
        <w:t xml:space="preserve">. Delvis kopplat till att SPF 2027 ska var värdar för kongressen. </w:t>
      </w:r>
      <w:r w:rsidR="00950C11" w:rsidRPr="00160FC2">
        <w:rPr>
          <w:rFonts w:ascii="Grotesque Light" w:hAnsi="Grotesque Light" w:cstheme="minorHAnsi"/>
          <w:szCs w:val="24"/>
        </w:rPr>
        <w:t xml:space="preserve">SPF anordnade ett seminarium om suicidprevention genom alla åldrar på kongressen där professor Danuta Wasserman, professor Thomas G Schulze och professor Margda Waern deltog. Vidare deltog styrelsemedelmmar i flera övriga programpunkter. </w:t>
      </w:r>
    </w:p>
    <w:p w14:paraId="5F9E5E1B" w14:textId="77777777" w:rsidR="00500529" w:rsidRPr="00500529" w:rsidRDefault="00500529" w:rsidP="00500529">
      <w:pPr>
        <w:pStyle w:val="Liststycke"/>
        <w:numPr>
          <w:ilvl w:val="0"/>
          <w:numId w:val="17"/>
        </w:numPr>
        <w:spacing w:line="240" w:lineRule="auto"/>
        <w:rPr>
          <w:rFonts w:ascii="Grotesque Light" w:hAnsi="Grotesque Light" w:cstheme="minorHAnsi"/>
          <w:szCs w:val="24"/>
        </w:rPr>
      </w:pPr>
      <w:r w:rsidRPr="00500529">
        <w:rPr>
          <w:rFonts w:ascii="Grotesque Light" w:hAnsi="Grotesque Light" w:cstheme="minorHAnsi"/>
          <w:b/>
          <w:bCs/>
          <w:szCs w:val="24"/>
        </w:rPr>
        <w:t>The Nordic Psychiatrist</w:t>
      </w:r>
    </w:p>
    <w:p w14:paraId="69F30B65" w14:textId="5D08D694" w:rsidR="00500529" w:rsidRDefault="00500529" w:rsidP="00500529">
      <w:pPr>
        <w:pStyle w:val="Liststycke"/>
        <w:spacing w:line="240" w:lineRule="auto"/>
        <w:rPr>
          <w:rFonts w:ascii="Grotesque Light" w:hAnsi="Grotesque Light" w:cstheme="minorHAnsi"/>
          <w:szCs w:val="24"/>
        </w:rPr>
      </w:pPr>
      <w:r>
        <w:rPr>
          <w:rFonts w:ascii="Grotesque Light" w:hAnsi="Grotesque Light" w:cstheme="minorHAnsi"/>
          <w:szCs w:val="24"/>
        </w:rPr>
        <w:t>Har utkommit t</w:t>
      </w:r>
      <w:r w:rsidRPr="00500529">
        <w:rPr>
          <w:rFonts w:ascii="Grotesque Light" w:hAnsi="Grotesque Light" w:cstheme="minorHAnsi"/>
          <w:szCs w:val="24"/>
        </w:rPr>
        <w:t xml:space="preserve">vå gånger </w:t>
      </w:r>
      <w:r>
        <w:rPr>
          <w:rFonts w:ascii="Grotesque Light" w:hAnsi="Grotesque Light" w:cstheme="minorHAnsi"/>
          <w:szCs w:val="24"/>
        </w:rPr>
        <w:t>under</w:t>
      </w:r>
      <w:r w:rsidRPr="00500529">
        <w:rPr>
          <w:rFonts w:ascii="Grotesque Light" w:hAnsi="Grotesque Light" w:cstheme="minorHAnsi"/>
          <w:szCs w:val="24"/>
        </w:rPr>
        <w:t xml:space="preserve"> året </w:t>
      </w:r>
      <w:r>
        <w:rPr>
          <w:rFonts w:ascii="Grotesque Light" w:hAnsi="Grotesque Light" w:cstheme="minorHAnsi"/>
          <w:szCs w:val="24"/>
        </w:rPr>
        <w:t xml:space="preserve">digitalt. </w:t>
      </w:r>
      <w:r w:rsidR="00F87107">
        <w:rPr>
          <w:rFonts w:ascii="Grotesque Light" w:hAnsi="Grotesque Light" w:cstheme="minorHAnsi"/>
          <w:szCs w:val="24"/>
        </w:rPr>
        <w:t xml:space="preserve">Hans-Peter Mofors är huvudredaktör. </w:t>
      </w:r>
    </w:p>
    <w:p w14:paraId="728920D7" w14:textId="77777777" w:rsidR="00500529" w:rsidRDefault="00500529" w:rsidP="00500529">
      <w:pPr>
        <w:pStyle w:val="Liststycke"/>
        <w:spacing w:line="240" w:lineRule="auto"/>
        <w:rPr>
          <w:rFonts w:ascii="Grotesque Light" w:hAnsi="Grotesque Light" w:cstheme="minorHAnsi"/>
          <w:szCs w:val="24"/>
        </w:rPr>
      </w:pPr>
    </w:p>
    <w:p w14:paraId="7480420A" w14:textId="2FCBE97E" w:rsidR="00500529" w:rsidRDefault="00F87107" w:rsidP="00500529">
      <w:pPr>
        <w:pStyle w:val="Liststycke"/>
        <w:spacing w:line="240" w:lineRule="auto"/>
        <w:rPr>
          <w:rFonts w:ascii="Grotesque Light" w:hAnsi="Grotesque Light" w:cstheme="minorHAnsi"/>
          <w:szCs w:val="24"/>
        </w:rPr>
      </w:pPr>
      <w:r w:rsidRPr="007C3E55">
        <w:rPr>
          <w:rFonts w:ascii="Grotesque Light" w:hAnsi="Grotesque Light"/>
        </w:rPr>
        <w:t>Tidskrif</w:t>
      </w:r>
      <w:r>
        <w:rPr>
          <w:rFonts w:ascii="Grotesque Light" w:hAnsi="Grotesque Light"/>
        </w:rPr>
        <w:t>ten</w:t>
      </w:r>
      <w:r w:rsidRPr="007C3E55">
        <w:rPr>
          <w:rFonts w:ascii="Grotesque Light" w:hAnsi="Grotesque Light"/>
        </w:rPr>
        <w:t xml:space="preserve"> har under året utkommit med </w:t>
      </w:r>
      <w:r>
        <w:rPr>
          <w:rFonts w:ascii="Grotesque Light" w:hAnsi="Grotesque Light"/>
        </w:rPr>
        <w:t>två</w:t>
      </w:r>
      <w:r w:rsidRPr="007C3E55">
        <w:rPr>
          <w:rFonts w:ascii="Grotesque Light" w:hAnsi="Grotesque Light"/>
        </w:rPr>
        <w:t xml:space="preserve"> nu</w:t>
      </w:r>
      <w:r>
        <w:rPr>
          <w:rFonts w:ascii="Grotesque Light" w:hAnsi="Grotesque Light"/>
        </w:rPr>
        <w:t xml:space="preserve">mmer </w:t>
      </w:r>
      <w:r w:rsidRPr="007C3E55">
        <w:rPr>
          <w:rFonts w:ascii="Grotesque Light" w:hAnsi="Grotesque Light"/>
        </w:rPr>
        <w:t>med följande teman</w:t>
      </w:r>
      <w:r>
        <w:rPr>
          <w:rFonts w:ascii="Grotesque Light" w:hAnsi="Grotesque Light" w:cstheme="minorHAnsi"/>
          <w:szCs w:val="24"/>
        </w:rPr>
        <w:t xml:space="preserve"> </w:t>
      </w:r>
    </w:p>
    <w:p w14:paraId="6CE4879E" w14:textId="0C4E2D54" w:rsidR="00500529" w:rsidRPr="00F87107" w:rsidRDefault="00500529" w:rsidP="00500529">
      <w:pPr>
        <w:pStyle w:val="Liststycke"/>
        <w:spacing w:line="240" w:lineRule="auto"/>
        <w:rPr>
          <w:rFonts w:ascii="Grotesque Light" w:hAnsi="Grotesque Light" w:cstheme="minorHAnsi"/>
          <w:szCs w:val="24"/>
          <w:lang w:val="en-GB"/>
        </w:rPr>
      </w:pPr>
      <w:r w:rsidRPr="00F87107">
        <w:rPr>
          <w:rFonts w:ascii="Grotesque Light" w:hAnsi="Grotesque Light" w:cstheme="minorHAnsi"/>
          <w:szCs w:val="24"/>
          <w:lang w:val="en-GB"/>
        </w:rPr>
        <w:t xml:space="preserve">1. </w:t>
      </w:r>
      <w:r w:rsidR="00F87107" w:rsidRPr="00F87107">
        <w:rPr>
          <w:rFonts w:ascii="Grotesque Light" w:hAnsi="Grotesque Light" w:cstheme="minorHAnsi"/>
          <w:szCs w:val="24"/>
          <w:lang w:val="en-GB"/>
        </w:rPr>
        <w:t>Life is an uncertain Project</w:t>
      </w:r>
    </w:p>
    <w:p w14:paraId="1479316F" w14:textId="6F0FFD90" w:rsidR="00950C11" w:rsidRPr="00950C11" w:rsidRDefault="00500529" w:rsidP="00950C11">
      <w:pPr>
        <w:pStyle w:val="Liststycke"/>
        <w:spacing w:line="240" w:lineRule="auto"/>
        <w:rPr>
          <w:rFonts w:ascii="Grotesque Light" w:hAnsi="Grotesque Light" w:cstheme="minorHAnsi"/>
          <w:szCs w:val="24"/>
          <w:lang w:val="en-GB"/>
        </w:rPr>
      </w:pPr>
      <w:r w:rsidRPr="00500529">
        <w:rPr>
          <w:rFonts w:ascii="Grotesque Light" w:hAnsi="Grotesque Light" w:cstheme="minorHAnsi"/>
          <w:szCs w:val="24"/>
          <w:lang w:val="en-GB"/>
        </w:rPr>
        <w:t>2. Death in psychiatry</w:t>
      </w:r>
      <w:r w:rsidR="00F87107">
        <w:rPr>
          <w:rFonts w:ascii="Grotesque Light" w:hAnsi="Grotesque Light" w:cstheme="minorHAnsi"/>
          <w:szCs w:val="24"/>
          <w:lang w:val="en-GB"/>
        </w:rPr>
        <w:t xml:space="preserve"> </w:t>
      </w:r>
    </w:p>
    <w:p w14:paraId="7F9639EC" w14:textId="77777777" w:rsidR="00950C11" w:rsidRPr="00500529" w:rsidRDefault="00950C11" w:rsidP="00950C11">
      <w:pPr>
        <w:pStyle w:val="Liststycke"/>
        <w:numPr>
          <w:ilvl w:val="0"/>
          <w:numId w:val="17"/>
        </w:numPr>
        <w:spacing w:line="240" w:lineRule="auto"/>
        <w:rPr>
          <w:rFonts w:ascii="Grotesque Light" w:hAnsi="Grotesque Light" w:cstheme="minorHAnsi"/>
          <w:szCs w:val="24"/>
        </w:rPr>
      </w:pPr>
      <w:r w:rsidRPr="00500529">
        <w:rPr>
          <w:rFonts w:ascii="Grotesque Light" w:hAnsi="Grotesque Light" w:cstheme="minorHAnsi"/>
          <w:b/>
          <w:bCs/>
          <w:szCs w:val="24"/>
        </w:rPr>
        <w:t>Nordic Journal of Psychiatry (NJP)</w:t>
      </w:r>
      <w:r w:rsidRPr="00500529">
        <w:rPr>
          <w:rFonts w:ascii="Grotesque Light" w:hAnsi="Grotesque Light" w:cstheme="minorHAnsi"/>
          <w:szCs w:val="24"/>
        </w:rPr>
        <w:t xml:space="preserve"> NJP har under 2024 kommit ut med åtta nummer, och vänder sig till forskande psykiater och andra yrkesverksamma inom området.</w:t>
      </w:r>
      <w:r>
        <w:rPr>
          <w:rFonts w:ascii="Grotesque Light" w:hAnsi="Grotesque Light" w:cstheme="minorHAnsi"/>
          <w:szCs w:val="24"/>
        </w:rPr>
        <w:t xml:space="preserve"> Under styrelsemötet i september togs beslut om annan finansering för NJP som kommer leda till att SPF:s medlemmar inte utan kostnad har tillgång till prenumeration. </w:t>
      </w:r>
    </w:p>
    <w:p w14:paraId="04D87892" w14:textId="77777777" w:rsidR="00950C11" w:rsidRPr="00950C11" w:rsidRDefault="00950C11" w:rsidP="00F87107">
      <w:pPr>
        <w:pStyle w:val="Liststycke"/>
        <w:spacing w:line="240" w:lineRule="auto"/>
        <w:rPr>
          <w:rFonts w:ascii="Grotesque Light" w:hAnsi="Grotesque Light" w:cstheme="minorHAnsi"/>
          <w:szCs w:val="24"/>
        </w:rPr>
      </w:pPr>
    </w:p>
    <w:p w14:paraId="63892512" w14:textId="022638CD" w:rsidR="00272D76" w:rsidRDefault="00B839D9" w:rsidP="008817ED">
      <w:pPr>
        <w:spacing w:line="240" w:lineRule="auto"/>
        <w:rPr>
          <w:rFonts w:ascii="Grotesque Light" w:hAnsi="Grotesque Light" w:cstheme="minorHAnsi"/>
          <w:szCs w:val="24"/>
        </w:rPr>
      </w:pPr>
      <w:r>
        <w:rPr>
          <w:rFonts w:ascii="Grotesque Light" w:hAnsi="Grotesque Light" w:cstheme="minorHAnsi"/>
          <w:b/>
          <w:bCs/>
          <w:szCs w:val="24"/>
        </w:rPr>
        <w:t>European Psychiatric Association (</w:t>
      </w:r>
      <w:r w:rsidR="008817ED">
        <w:rPr>
          <w:rFonts w:ascii="Grotesque Light" w:hAnsi="Grotesque Light" w:cstheme="minorHAnsi"/>
          <w:b/>
          <w:bCs/>
          <w:szCs w:val="24"/>
        </w:rPr>
        <w:t>EPA</w:t>
      </w:r>
      <w:r>
        <w:rPr>
          <w:rFonts w:ascii="Grotesque Light" w:hAnsi="Grotesque Light" w:cstheme="minorHAnsi"/>
          <w:b/>
          <w:bCs/>
          <w:szCs w:val="24"/>
        </w:rPr>
        <w:t>)</w:t>
      </w:r>
      <w:r w:rsidR="008817ED">
        <w:rPr>
          <w:rFonts w:ascii="Grotesque Light" w:hAnsi="Grotesque Light" w:cstheme="minorHAnsi"/>
          <w:b/>
          <w:bCs/>
          <w:szCs w:val="24"/>
        </w:rPr>
        <w:t xml:space="preserve">                                                                                                                                                       </w:t>
      </w:r>
      <w:r w:rsidR="008817ED">
        <w:rPr>
          <w:rFonts w:ascii="Grotesque Light" w:hAnsi="Grotesque Light" w:cstheme="minorHAnsi"/>
          <w:szCs w:val="24"/>
        </w:rPr>
        <w:t xml:space="preserve">Maria Larsson deltog i </w:t>
      </w:r>
      <w:r w:rsidR="00C453ED" w:rsidRPr="00C453ED">
        <w:rPr>
          <w:rFonts w:ascii="Grotesque Light" w:hAnsi="Grotesque Light" w:cstheme="minorHAnsi"/>
          <w:szCs w:val="24"/>
        </w:rPr>
        <w:t>European Psychiatric Association (EPA) kongress 6-9 april</w:t>
      </w:r>
      <w:r w:rsidR="00272D76">
        <w:rPr>
          <w:rFonts w:ascii="Grotesque Light" w:hAnsi="Grotesque Light" w:cstheme="minorHAnsi"/>
          <w:szCs w:val="24"/>
        </w:rPr>
        <w:t xml:space="preserve"> i Budapest</w:t>
      </w:r>
      <w:r w:rsidR="008817ED">
        <w:rPr>
          <w:rFonts w:ascii="Grotesque Light" w:hAnsi="Grotesque Light" w:cstheme="minorHAnsi"/>
          <w:szCs w:val="24"/>
        </w:rPr>
        <w:t xml:space="preserve">. Under mötet hölls </w:t>
      </w:r>
      <w:r w:rsidR="00F87107">
        <w:rPr>
          <w:rFonts w:ascii="Grotesque Light" w:hAnsi="Grotesque Light" w:cstheme="minorHAnsi"/>
          <w:szCs w:val="24"/>
        </w:rPr>
        <w:t xml:space="preserve">också </w:t>
      </w:r>
      <w:r w:rsidR="008817ED">
        <w:rPr>
          <w:rFonts w:ascii="Grotesque Light" w:hAnsi="Grotesque Light" w:cstheme="minorHAnsi"/>
          <w:szCs w:val="24"/>
        </w:rPr>
        <w:t>ett särskilt</w:t>
      </w:r>
      <w:r w:rsidR="00C453ED" w:rsidRPr="00C453ED">
        <w:rPr>
          <w:rFonts w:ascii="Grotesque Light" w:hAnsi="Grotesque Light" w:cstheme="minorHAnsi"/>
          <w:szCs w:val="24"/>
        </w:rPr>
        <w:t> </w:t>
      </w:r>
      <w:r w:rsidR="008817ED">
        <w:rPr>
          <w:rFonts w:ascii="Grotesque Light" w:hAnsi="Grotesque Light" w:cstheme="minorHAnsi"/>
          <w:szCs w:val="24"/>
        </w:rPr>
        <w:t>möte ordförandena i Nordic Psychiatric Association (NPA)</w:t>
      </w:r>
      <w:r w:rsidR="00F87107">
        <w:rPr>
          <w:rFonts w:ascii="Grotesque Light" w:hAnsi="Grotesque Light" w:cstheme="minorHAnsi"/>
          <w:szCs w:val="24"/>
        </w:rPr>
        <w:t xml:space="preserve"> för att stärka samarbetet</w:t>
      </w:r>
      <w:r w:rsidR="00272D76">
        <w:rPr>
          <w:rFonts w:ascii="Grotesque Light" w:hAnsi="Grotesque Light" w:cstheme="minorHAnsi"/>
          <w:szCs w:val="24"/>
        </w:rPr>
        <w:t xml:space="preserve"> förutom ordinarie ordförandemöte för EPA:s ordföranden samt General Assembly (GA). Under EPA i Budapest anordnade också SPF ett särskilt möte för SPF medlemmar på plats. </w:t>
      </w:r>
    </w:p>
    <w:p w14:paraId="347CBE69" w14:textId="3004BC2D" w:rsidR="00272D76" w:rsidRDefault="00272D76" w:rsidP="00272D76">
      <w:pPr>
        <w:spacing w:line="240" w:lineRule="auto"/>
        <w:rPr>
          <w:rFonts w:ascii="Grotesque Light" w:hAnsi="Grotesque Light" w:cstheme="minorHAnsi"/>
          <w:szCs w:val="24"/>
        </w:rPr>
      </w:pPr>
      <w:r>
        <w:rPr>
          <w:rFonts w:ascii="Grotesque Light" w:hAnsi="Grotesque Light" w:cstheme="minorHAnsi"/>
          <w:szCs w:val="24"/>
        </w:rPr>
        <w:t>Under året har Karl Lundblad deltagit vid utvecklande av ett europeiskt kunskapstest</w:t>
      </w:r>
      <w:r>
        <w:rPr>
          <w:rFonts w:ascii="Grotesque Light" w:hAnsi="Grotesque Light" w:cstheme="minorHAnsi"/>
          <w:szCs w:val="24"/>
        </w:rPr>
        <w:t xml:space="preserve"> på basen av kunskap från den svenska utvecklingen av SPF Kunskapstest.</w:t>
      </w:r>
    </w:p>
    <w:p w14:paraId="35257625" w14:textId="77777777" w:rsidR="00821F1D" w:rsidRPr="00C453ED" w:rsidRDefault="00821F1D" w:rsidP="00821F1D">
      <w:pPr>
        <w:spacing w:line="240" w:lineRule="auto"/>
        <w:rPr>
          <w:rFonts w:ascii="Grotesque Light" w:hAnsi="Grotesque Light" w:cstheme="minorHAnsi"/>
          <w:szCs w:val="24"/>
        </w:rPr>
      </w:pPr>
      <w:r>
        <w:rPr>
          <w:rFonts w:ascii="Grotesque Light" w:hAnsi="Grotesque Light" w:cstheme="minorHAnsi"/>
          <w:szCs w:val="24"/>
        </w:rPr>
        <w:t>Under året har ett arbete pågått med att bygga upp stärkt samarbete med b</w:t>
      </w:r>
      <w:r w:rsidRPr="00C453ED">
        <w:rPr>
          <w:rFonts w:ascii="Grotesque Light" w:hAnsi="Grotesque Light" w:cstheme="minorHAnsi"/>
          <w:szCs w:val="24"/>
        </w:rPr>
        <w:t>åde EPA och Royal College of Psychiatrists kring gemensamma utmaningar vad gäller forskning, utveckling och undervisningsfrågo</w:t>
      </w:r>
      <w:r>
        <w:rPr>
          <w:rFonts w:ascii="Grotesque Light" w:hAnsi="Grotesque Light" w:cstheme="minorHAnsi"/>
          <w:szCs w:val="24"/>
        </w:rPr>
        <w:t>r.</w:t>
      </w:r>
    </w:p>
    <w:p w14:paraId="5E74C19B" w14:textId="31E8FCE7" w:rsidR="00F87107" w:rsidRDefault="00F87107" w:rsidP="008817ED">
      <w:pPr>
        <w:spacing w:line="240" w:lineRule="auto"/>
        <w:rPr>
          <w:rFonts w:ascii="Grotesque Light" w:hAnsi="Grotesque Light" w:cstheme="minorHAnsi"/>
          <w:szCs w:val="24"/>
        </w:rPr>
      </w:pPr>
      <w:r>
        <w:rPr>
          <w:rFonts w:ascii="Grotesque Light" w:hAnsi="Grotesque Light" w:cstheme="minorHAnsi"/>
          <w:szCs w:val="24"/>
        </w:rPr>
        <w:t xml:space="preserve">EPA:s ordförande Geert Dom var inbjuden till avslutningsföreläsning under SPK 2024 tillsammans med WPA:s ordförande Danuta Wasserman med fokus på internationellt samarbete. </w:t>
      </w:r>
    </w:p>
    <w:p w14:paraId="767B06F8" w14:textId="77777777" w:rsidR="00821F1D" w:rsidRDefault="00272D76" w:rsidP="00821F1D">
      <w:pPr>
        <w:spacing w:line="240" w:lineRule="auto"/>
        <w:rPr>
          <w:rFonts w:ascii="Grotesque Light" w:hAnsi="Grotesque Light" w:cstheme="minorHAnsi"/>
          <w:szCs w:val="24"/>
          <w:lang w:val="en-GB"/>
        </w:rPr>
      </w:pPr>
      <w:r w:rsidRPr="00272D76">
        <w:rPr>
          <w:rFonts w:ascii="Grotesque Light" w:hAnsi="Grotesque Light" w:cstheme="minorHAnsi"/>
          <w:b/>
          <w:bCs/>
          <w:szCs w:val="24"/>
          <w:lang w:val="en-GB"/>
        </w:rPr>
        <w:t xml:space="preserve">World Psychiatric Association (WPA)                                                                                                       </w:t>
      </w:r>
      <w:r w:rsidRPr="00272D76">
        <w:rPr>
          <w:rFonts w:ascii="Grotesque Light" w:hAnsi="Grotesque Light" w:cstheme="minorHAnsi"/>
          <w:szCs w:val="24"/>
          <w:lang w:val="en-GB"/>
        </w:rPr>
        <w:t>J</w:t>
      </w:r>
      <w:r>
        <w:rPr>
          <w:rFonts w:ascii="Grotesque Light" w:hAnsi="Grotesque Light" w:cstheme="minorHAnsi"/>
          <w:szCs w:val="24"/>
          <w:lang w:val="en-GB"/>
        </w:rPr>
        <w:t>onas Eberhard deltog I World Psychiatric Association (WPA) kongressen i Mexico 1</w:t>
      </w:r>
      <w:r w:rsidR="00821F1D">
        <w:rPr>
          <w:rFonts w:ascii="Grotesque Light" w:hAnsi="Grotesque Light" w:cstheme="minorHAnsi"/>
          <w:szCs w:val="24"/>
          <w:lang w:val="en-GB"/>
        </w:rPr>
        <w:t>3</w:t>
      </w:r>
      <w:r>
        <w:rPr>
          <w:rFonts w:ascii="Grotesque Light" w:hAnsi="Grotesque Light" w:cstheme="minorHAnsi"/>
          <w:szCs w:val="24"/>
          <w:lang w:val="en-GB"/>
        </w:rPr>
        <w:t xml:space="preserve"> – 17 november. </w:t>
      </w:r>
    </w:p>
    <w:p w14:paraId="7BE323E7" w14:textId="6B52FD21" w:rsidR="00821F1D" w:rsidRDefault="00821F1D" w:rsidP="00821F1D">
      <w:pPr>
        <w:spacing w:line="240" w:lineRule="auto"/>
        <w:rPr>
          <w:rFonts w:ascii="Grotesque Light" w:hAnsi="Grotesque Light" w:cstheme="minorHAnsi"/>
          <w:szCs w:val="24"/>
        </w:rPr>
      </w:pPr>
      <w:r>
        <w:rPr>
          <w:rFonts w:ascii="Grotesque Light" w:hAnsi="Grotesque Light" w:cstheme="minorHAnsi"/>
          <w:szCs w:val="24"/>
        </w:rPr>
        <w:t>Jonas Eberhard har under hösten haft möte med WPA:s ordf</w:t>
      </w:r>
      <w:r w:rsidR="00903AED">
        <w:rPr>
          <w:rFonts w:ascii="Grotesque Light" w:hAnsi="Grotesque Light" w:cstheme="minorHAnsi"/>
          <w:szCs w:val="24"/>
        </w:rPr>
        <w:t xml:space="preserve">örande Danuta Wasserman samt </w:t>
      </w:r>
      <w:r w:rsidRPr="00821F1D">
        <w:rPr>
          <w:rFonts w:ascii="Grotesque Light" w:hAnsi="Grotesque Light" w:cstheme="minorHAnsi"/>
          <w:szCs w:val="24"/>
        </w:rPr>
        <w:t>WPA president elect</w:t>
      </w:r>
      <w:r w:rsidR="00903AED">
        <w:rPr>
          <w:rFonts w:ascii="Grotesque Light" w:hAnsi="Grotesque Light" w:cstheme="minorHAnsi"/>
          <w:szCs w:val="24"/>
        </w:rPr>
        <w:t xml:space="preserve"> Thomas G Schulze för att diskutera stärkt samarbete. </w:t>
      </w:r>
    </w:p>
    <w:p w14:paraId="029660F1" w14:textId="60024D4E" w:rsidR="00821F1D" w:rsidRDefault="00821F1D" w:rsidP="00821F1D">
      <w:pPr>
        <w:spacing w:line="240" w:lineRule="auto"/>
        <w:rPr>
          <w:rFonts w:ascii="Grotesque Light" w:hAnsi="Grotesque Light" w:cstheme="minorHAnsi"/>
          <w:szCs w:val="24"/>
        </w:rPr>
      </w:pPr>
      <w:r>
        <w:rPr>
          <w:rFonts w:ascii="Grotesque Light" w:hAnsi="Grotesque Light" w:cstheme="minorHAnsi"/>
          <w:szCs w:val="24"/>
        </w:rPr>
        <w:t>WPA</w:t>
      </w:r>
      <w:r>
        <w:rPr>
          <w:rFonts w:ascii="Grotesque Light" w:hAnsi="Grotesque Light" w:cstheme="minorHAnsi"/>
          <w:szCs w:val="24"/>
        </w:rPr>
        <w:t xml:space="preserve">:s ordförande </w:t>
      </w:r>
      <w:r>
        <w:rPr>
          <w:rFonts w:ascii="Grotesque Light" w:hAnsi="Grotesque Light" w:cstheme="minorHAnsi"/>
          <w:szCs w:val="24"/>
        </w:rPr>
        <w:t xml:space="preserve">Danuta Wasserman </w:t>
      </w:r>
      <w:r>
        <w:rPr>
          <w:rFonts w:ascii="Grotesque Light" w:hAnsi="Grotesque Light" w:cstheme="minorHAnsi"/>
          <w:szCs w:val="24"/>
        </w:rPr>
        <w:t xml:space="preserve">var inbjuden till avslutningsföreläsning under SPK 2024 tillsammans med </w:t>
      </w:r>
      <w:r>
        <w:rPr>
          <w:rFonts w:ascii="Grotesque Light" w:hAnsi="Grotesque Light" w:cstheme="minorHAnsi"/>
          <w:szCs w:val="24"/>
        </w:rPr>
        <w:t>E</w:t>
      </w:r>
      <w:r>
        <w:rPr>
          <w:rFonts w:ascii="Grotesque Light" w:hAnsi="Grotesque Light" w:cstheme="minorHAnsi"/>
          <w:szCs w:val="24"/>
        </w:rPr>
        <w:t xml:space="preserve">PA:s ordförande </w:t>
      </w:r>
      <w:r>
        <w:rPr>
          <w:rFonts w:ascii="Grotesque Light" w:hAnsi="Grotesque Light" w:cstheme="minorHAnsi"/>
          <w:szCs w:val="24"/>
        </w:rPr>
        <w:t xml:space="preserve">Geert Dom </w:t>
      </w:r>
      <w:r>
        <w:rPr>
          <w:rFonts w:ascii="Grotesque Light" w:hAnsi="Grotesque Light" w:cstheme="minorHAnsi"/>
          <w:szCs w:val="24"/>
        </w:rPr>
        <w:t xml:space="preserve">med fokus på internationellt samarbete. </w:t>
      </w:r>
    </w:p>
    <w:p w14:paraId="7A50677D" w14:textId="1FA655B4" w:rsidR="008817ED" w:rsidRDefault="00C453ED" w:rsidP="008817ED">
      <w:pPr>
        <w:spacing w:line="240" w:lineRule="auto"/>
        <w:rPr>
          <w:rFonts w:ascii="Grotesque Light" w:hAnsi="Grotesque Light" w:cstheme="minorHAnsi"/>
          <w:szCs w:val="24"/>
        </w:rPr>
      </w:pPr>
      <w:r w:rsidRPr="008817ED">
        <w:rPr>
          <w:rFonts w:ascii="Grotesque Light" w:hAnsi="Grotesque Light" w:cstheme="minorHAnsi"/>
          <w:b/>
          <w:bCs/>
          <w:szCs w:val="24"/>
        </w:rPr>
        <w:t>Maudsley Forum Scandinavia</w:t>
      </w:r>
      <w:r w:rsidR="008817ED">
        <w:rPr>
          <w:rFonts w:ascii="Grotesque Light" w:hAnsi="Grotesque Light" w:cstheme="minorHAnsi"/>
          <w:szCs w:val="24"/>
        </w:rPr>
        <w:t xml:space="preserve">                                                                                                     Jonas Eberhard var ansvarig för Maudsley Forum Scandinavia </w:t>
      </w:r>
      <w:r w:rsidRPr="00C453ED">
        <w:rPr>
          <w:rFonts w:ascii="Grotesque Light" w:hAnsi="Grotesque Light" w:cstheme="minorHAnsi"/>
          <w:szCs w:val="24"/>
        </w:rPr>
        <w:t>Helsingborg 10-12 april</w:t>
      </w:r>
      <w:r w:rsidR="008817ED">
        <w:rPr>
          <w:rFonts w:ascii="Grotesque Light" w:hAnsi="Grotesque Light" w:cstheme="minorHAnsi"/>
          <w:szCs w:val="24"/>
        </w:rPr>
        <w:t xml:space="preserve">. Även Steinn Steingrimsson deltog. </w:t>
      </w:r>
    </w:p>
    <w:p w14:paraId="57933F1E" w14:textId="27521313" w:rsidR="00C453ED" w:rsidRDefault="00C453ED" w:rsidP="008817ED">
      <w:pPr>
        <w:spacing w:line="240" w:lineRule="auto"/>
        <w:rPr>
          <w:rFonts w:ascii="Grotesque Light" w:hAnsi="Grotesque Light" w:cstheme="minorHAnsi"/>
          <w:szCs w:val="24"/>
        </w:rPr>
      </w:pPr>
      <w:r w:rsidRPr="00B839D9">
        <w:rPr>
          <w:rFonts w:ascii="Grotesque Light" w:hAnsi="Grotesque Light" w:cstheme="minorHAnsi"/>
          <w:b/>
          <w:bCs/>
          <w:szCs w:val="24"/>
          <w:lang w:val="en-GB"/>
        </w:rPr>
        <w:t>American Psychiatric Association</w:t>
      </w:r>
      <w:r w:rsidR="00B839D9">
        <w:rPr>
          <w:rFonts w:ascii="Grotesque Light" w:hAnsi="Grotesque Light" w:cstheme="minorHAnsi"/>
          <w:b/>
          <w:bCs/>
          <w:szCs w:val="24"/>
          <w:lang w:val="en-GB"/>
        </w:rPr>
        <w:t xml:space="preserve"> (</w:t>
      </w:r>
      <w:r w:rsidRPr="00B839D9">
        <w:rPr>
          <w:rFonts w:ascii="Grotesque Light" w:hAnsi="Grotesque Light" w:cstheme="minorHAnsi"/>
          <w:b/>
          <w:bCs/>
          <w:szCs w:val="24"/>
          <w:lang w:val="en-GB"/>
        </w:rPr>
        <w:t>APA</w:t>
      </w:r>
      <w:r w:rsidR="00B839D9">
        <w:rPr>
          <w:rFonts w:ascii="Grotesque Light" w:hAnsi="Grotesque Light" w:cstheme="minorHAnsi"/>
          <w:b/>
          <w:bCs/>
          <w:szCs w:val="24"/>
          <w:lang w:val="en-GB"/>
        </w:rPr>
        <w:t>)</w:t>
      </w:r>
      <w:r w:rsidRPr="00B839D9">
        <w:rPr>
          <w:rFonts w:ascii="Grotesque Light" w:hAnsi="Grotesque Light" w:cstheme="minorHAnsi"/>
          <w:szCs w:val="24"/>
          <w:lang w:val="en-GB"/>
        </w:rPr>
        <w:t xml:space="preserve"> </w:t>
      </w:r>
      <w:r w:rsidR="008817ED" w:rsidRPr="00B839D9">
        <w:rPr>
          <w:rFonts w:ascii="Grotesque Light" w:hAnsi="Grotesque Light" w:cstheme="minorHAnsi"/>
          <w:szCs w:val="24"/>
          <w:lang w:val="en-GB"/>
        </w:rPr>
        <w:t xml:space="preserve">                                                                                 Jonas Eberhard representerade SPF under APA I </w:t>
      </w:r>
      <w:r w:rsidRPr="00B839D9">
        <w:rPr>
          <w:rFonts w:ascii="Grotesque Light" w:hAnsi="Grotesque Light" w:cstheme="minorHAnsi"/>
          <w:szCs w:val="24"/>
          <w:lang w:val="en-GB"/>
        </w:rPr>
        <w:t>New York 4-8 maj</w:t>
      </w:r>
      <w:r w:rsidR="008817ED" w:rsidRPr="00B839D9">
        <w:rPr>
          <w:rFonts w:ascii="Grotesque Light" w:hAnsi="Grotesque Light" w:cstheme="minorHAnsi"/>
          <w:szCs w:val="24"/>
          <w:lang w:val="en-GB"/>
        </w:rPr>
        <w:t xml:space="preserve">. </w:t>
      </w:r>
      <w:r w:rsidR="008817ED" w:rsidRPr="008817ED">
        <w:rPr>
          <w:rFonts w:ascii="Grotesque Light" w:hAnsi="Grotesque Light" w:cstheme="minorHAnsi"/>
          <w:szCs w:val="24"/>
        </w:rPr>
        <w:t>Även C</w:t>
      </w:r>
      <w:r w:rsidR="008817ED">
        <w:rPr>
          <w:rFonts w:ascii="Grotesque Light" w:hAnsi="Grotesque Light" w:cstheme="minorHAnsi"/>
          <w:szCs w:val="24"/>
        </w:rPr>
        <w:t xml:space="preserve">ave Sinai deltog. </w:t>
      </w:r>
    </w:p>
    <w:p w14:paraId="57FA61DE" w14:textId="746BFC7E" w:rsidR="00903AED" w:rsidRPr="00950C11" w:rsidRDefault="00903AED" w:rsidP="00903AED">
      <w:pPr>
        <w:pStyle w:val="Liststycke"/>
        <w:numPr>
          <w:ilvl w:val="0"/>
          <w:numId w:val="2"/>
        </w:numPr>
        <w:spacing w:line="240" w:lineRule="auto"/>
        <w:rPr>
          <w:rFonts w:ascii="Grotesque Light" w:hAnsi="Grotesque Light" w:cstheme="minorHAnsi"/>
          <w:b/>
          <w:bCs/>
          <w:szCs w:val="24"/>
        </w:rPr>
      </w:pPr>
      <w:r w:rsidRPr="00903AED">
        <w:rPr>
          <w:rFonts w:ascii="Grotesque Light" w:hAnsi="Grotesque Light" w:cstheme="minorHAnsi"/>
          <w:b/>
          <w:bCs/>
          <w:szCs w:val="24"/>
        </w:rPr>
        <w:t xml:space="preserve">   Övrigt </w:t>
      </w:r>
    </w:p>
    <w:p w14:paraId="71C9761D" w14:textId="69BB907C" w:rsidR="00903AED" w:rsidRPr="00950C11" w:rsidRDefault="00903AED" w:rsidP="00950C11">
      <w:pPr>
        <w:spacing w:line="240" w:lineRule="auto"/>
        <w:rPr>
          <w:rFonts w:ascii="Grotesque Light" w:hAnsi="Grotesque Light" w:cstheme="minorHAnsi"/>
          <w:b/>
          <w:bCs/>
          <w:szCs w:val="24"/>
        </w:rPr>
      </w:pPr>
      <w:r w:rsidRPr="00903AED">
        <w:rPr>
          <w:rFonts w:ascii="Grotesque Light" w:hAnsi="Grotesque Light" w:cstheme="minorHAnsi"/>
          <w:b/>
          <w:bCs/>
          <w:szCs w:val="24"/>
        </w:rPr>
        <w:t>SPF:s rapport om diagnostik och behandling av ADHD hos vuxna</w:t>
      </w:r>
      <w:r w:rsidR="00950C11">
        <w:rPr>
          <w:rFonts w:ascii="Grotesque Light" w:hAnsi="Grotesque Light" w:cstheme="minorHAnsi"/>
          <w:b/>
          <w:bCs/>
          <w:szCs w:val="24"/>
        </w:rPr>
        <w:t xml:space="preserve">                                             </w:t>
      </w:r>
      <w:r w:rsidRPr="00950C11">
        <w:rPr>
          <w:rFonts w:ascii="Grotesque Light" w:hAnsi="Grotesque Light" w:cstheme="minorHAnsi"/>
          <w:szCs w:val="24"/>
        </w:rPr>
        <w:t xml:space="preserve">Under första halvåret 2024 arbetade SPF med att ta fram en mindre utredning som underlag för SPF:s rapport om diagnostik och behandling av ADHD hos vuxna. </w:t>
      </w:r>
    </w:p>
    <w:p w14:paraId="1EA41B80" w14:textId="3C3FB278" w:rsidR="00903AED" w:rsidRDefault="00903AED" w:rsidP="00903AED">
      <w:pPr>
        <w:pStyle w:val="Liststycke"/>
        <w:spacing w:line="240" w:lineRule="auto"/>
        <w:ind w:left="360"/>
        <w:rPr>
          <w:rFonts w:ascii="Grotesque Light" w:hAnsi="Grotesque Light" w:cstheme="minorHAnsi"/>
          <w:szCs w:val="24"/>
        </w:rPr>
      </w:pPr>
      <w:r>
        <w:rPr>
          <w:rFonts w:ascii="Grotesque Light" w:hAnsi="Grotesque Light" w:cstheme="minorHAnsi"/>
          <w:szCs w:val="24"/>
        </w:rPr>
        <w:t>Rapporten byggde på två steg:</w:t>
      </w:r>
    </w:p>
    <w:p w14:paraId="28C674BE" w14:textId="30AA7857" w:rsidR="00903AED" w:rsidRDefault="00903AED" w:rsidP="00903AED">
      <w:pPr>
        <w:pStyle w:val="Liststycke"/>
        <w:numPr>
          <w:ilvl w:val="0"/>
          <w:numId w:val="17"/>
        </w:numPr>
        <w:spacing w:line="240" w:lineRule="auto"/>
        <w:rPr>
          <w:rFonts w:ascii="Grotesque Light" w:hAnsi="Grotesque Light" w:cstheme="minorHAnsi"/>
          <w:szCs w:val="24"/>
        </w:rPr>
      </w:pPr>
      <w:r>
        <w:rPr>
          <w:rFonts w:ascii="Grotesque Light" w:hAnsi="Grotesque Light" w:cstheme="minorHAnsi"/>
          <w:szCs w:val="24"/>
        </w:rPr>
        <w:t>Inhämtande av information via bakgrundsgenomgång, två rundabordssamtal med totalt 20 deltagare och en medlemsenkät</w:t>
      </w:r>
    </w:p>
    <w:p w14:paraId="5435716C" w14:textId="2C9A5FC5" w:rsidR="00903AED" w:rsidRDefault="00903AED" w:rsidP="00903AED">
      <w:pPr>
        <w:pStyle w:val="Liststycke"/>
        <w:numPr>
          <w:ilvl w:val="0"/>
          <w:numId w:val="17"/>
        </w:numPr>
        <w:spacing w:line="240" w:lineRule="auto"/>
        <w:rPr>
          <w:rFonts w:ascii="Grotesque Light" w:hAnsi="Grotesque Light" w:cstheme="minorHAnsi"/>
          <w:szCs w:val="24"/>
        </w:rPr>
      </w:pPr>
      <w:r>
        <w:rPr>
          <w:rFonts w:ascii="Grotesque Light" w:hAnsi="Grotesque Light" w:cstheme="minorHAnsi"/>
          <w:szCs w:val="24"/>
        </w:rPr>
        <w:t xml:space="preserve">Analys av inhämtande av information och utvecklande av väg framåt </w:t>
      </w:r>
    </w:p>
    <w:p w14:paraId="5FF020E4" w14:textId="3FE3A156" w:rsidR="00903AED" w:rsidRDefault="00903AED" w:rsidP="00903AED">
      <w:pPr>
        <w:spacing w:line="240" w:lineRule="auto"/>
        <w:rPr>
          <w:rFonts w:ascii="Grotesque Light" w:hAnsi="Grotesque Light" w:cstheme="minorHAnsi"/>
          <w:szCs w:val="24"/>
        </w:rPr>
      </w:pPr>
      <w:r>
        <w:rPr>
          <w:rFonts w:ascii="Grotesque Light" w:hAnsi="Grotesque Light" w:cstheme="minorHAnsi"/>
          <w:szCs w:val="24"/>
        </w:rPr>
        <w:t xml:space="preserve">SPF har efter rapportens färdigställande i slutet av maj 2024 jobbat med de åtta vägarna framåt som kartlagdes vid utredningen. </w:t>
      </w:r>
    </w:p>
    <w:p w14:paraId="6FADB922" w14:textId="35DC8A76" w:rsidR="00FD400C" w:rsidRDefault="00FD400C" w:rsidP="00903AED">
      <w:pPr>
        <w:spacing w:line="240" w:lineRule="auto"/>
        <w:rPr>
          <w:rFonts w:ascii="Grotesque Light" w:hAnsi="Grotesque Light" w:cstheme="minorHAnsi"/>
          <w:szCs w:val="24"/>
        </w:rPr>
      </w:pPr>
      <w:r>
        <w:rPr>
          <w:rFonts w:ascii="Grotesque Light" w:hAnsi="Grotesque Light" w:cstheme="minorHAnsi"/>
          <w:szCs w:val="24"/>
        </w:rPr>
        <w:t xml:space="preserve">Rapporten finns publicerade på SPF:s hemsida. </w:t>
      </w:r>
    </w:p>
    <w:p w14:paraId="22D795EF" w14:textId="142F24CD" w:rsidR="00903AED" w:rsidRPr="00950C11" w:rsidRDefault="00903AED" w:rsidP="00903AED">
      <w:pPr>
        <w:spacing w:line="240" w:lineRule="auto"/>
        <w:rPr>
          <w:rFonts w:ascii="Grotesque Light" w:hAnsi="Grotesque Light" w:cstheme="minorHAnsi"/>
          <w:b/>
          <w:bCs/>
          <w:szCs w:val="24"/>
        </w:rPr>
      </w:pPr>
      <w:r>
        <w:rPr>
          <w:rFonts w:ascii="Grotesque Light" w:hAnsi="Grotesque Light" w:cstheme="minorHAnsi"/>
          <w:b/>
          <w:bCs/>
          <w:szCs w:val="24"/>
        </w:rPr>
        <w:t xml:space="preserve">Öppet brev och svar </w:t>
      </w:r>
      <w:r w:rsidR="00950C11">
        <w:rPr>
          <w:rFonts w:ascii="Grotesque Light" w:hAnsi="Grotesque Light" w:cstheme="minorHAnsi"/>
          <w:b/>
          <w:bCs/>
          <w:szCs w:val="24"/>
        </w:rPr>
        <w:t xml:space="preserve">om Schizofreni och liknande tillstånd                                                              </w:t>
      </w:r>
      <w:r w:rsidR="00FD400C">
        <w:rPr>
          <w:rFonts w:ascii="Grotesque Light" w:hAnsi="Grotesque Light" w:cstheme="minorHAnsi"/>
          <w:szCs w:val="24"/>
        </w:rPr>
        <w:t xml:space="preserve">Pia Rydell, Kristina Annerbrink, Ulf Malm och Lennart Lundin skickade under våren in ett öppet brev till SPF med önskan om stärkt arbete för behandling för personer med schizofreni och liknande tillstånd. </w:t>
      </w:r>
    </w:p>
    <w:p w14:paraId="0055F241" w14:textId="1FEBC4FC" w:rsidR="00FD400C" w:rsidRDefault="00FD400C" w:rsidP="00903AED">
      <w:pPr>
        <w:spacing w:line="240" w:lineRule="auto"/>
        <w:rPr>
          <w:rFonts w:ascii="Grotesque Light" w:hAnsi="Grotesque Light" w:cstheme="minorHAnsi"/>
          <w:szCs w:val="24"/>
        </w:rPr>
      </w:pPr>
      <w:r>
        <w:rPr>
          <w:rFonts w:ascii="Grotesque Light" w:hAnsi="Grotesque Light" w:cstheme="minorHAnsi"/>
          <w:szCs w:val="24"/>
        </w:rPr>
        <w:t xml:space="preserve">SPF:s skrev ett svar med olika planerade åtgärder för patientgruppen. </w:t>
      </w:r>
    </w:p>
    <w:p w14:paraId="5930B092" w14:textId="61257AB7" w:rsidR="00FD400C" w:rsidRDefault="00FD400C" w:rsidP="00903AED">
      <w:pPr>
        <w:spacing w:line="240" w:lineRule="auto"/>
        <w:rPr>
          <w:rFonts w:ascii="Grotesque Light" w:hAnsi="Grotesque Light" w:cstheme="minorHAnsi"/>
          <w:szCs w:val="24"/>
        </w:rPr>
      </w:pPr>
      <w:r>
        <w:rPr>
          <w:rFonts w:ascii="Grotesque Light" w:hAnsi="Grotesque Light" w:cstheme="minorHAnsi"/>
          <w:szCs w:val="24"/>
        </w:rPr>
        <w:t xml:space="preserve">Både brev och svar finns publicerat i Svensk Psykiatri nummer 3. </w:t>
      </w:r>
    </w:p>
    <w:p w14:paraId="621029BE" w14:textId="2DAC7302" w:rsidR="00903AED" w:rsidRPr="00903AED" w:rsidRDefault="00950C11" w:rsidP="00903AED">
      <w:pPr>
        <w:spacing w:line="240" w:lineRule="auto"/>
        <w:rPr>
          <w:rFonts w:ascii="Grotesque Light" w:hAnsi="Grotesque Light" w:cstheme="minorHAnsi"/>
          <w:b/>
          <w:bCs/>
          <w:szCs w:val="24"/>
        </w:rPr>
      </w:pPr>
      <w:r>
        <w:rPr>
          <w:rFonts w:ascii="Grotesque Light" w:hAnsi="Grotesque Light" w:cstheme="minorHAnsi"/>
          <w:b/>
          <w:bCs/>
          <w:szCs w:val="24"/>
        </w:rPr>
        <w:t xml:space="preserve">Professorsrådet                                                                                                                                                  </w:t>
      </w:r>
      <w:r>
        <w:rPr>
          <w:rFonts w:ascii="Grotesque Light" w:hAnsi="Grotesque Light" w:cstheme="minorHAnsi"/>
          <w:szCs w:val="24"/>
        </w:rPr>
        <w:t xml:space="preserve">Under SPK 2024 grundades ett Professorsråd som adjungerat till SPF:s styrelse. Deltagare får professorer (även adjungerade och emeritus) delta som också är medlemmar i SPF. Den 31/12 2024 hade rådet 31 medlemmar. </w:t>
      </w:r>
    </w:p>
    <w:p w14:paraId="30B62197" w14:textId="537F78A5" w:rsidR="00242EC3" w:rsidRPr="00160FC2" w:rsidRDefault="00903AED" w:rsidP="00755799">
      <w:pPr>
        <w:spacing w:line="240" w:lineRule="auto"/>
        <w:rPr>
          <w:rFonts w:ascii="Grotesque Light" w:hAnsi="Grotesque Light" w:cstheme="minorHAnsi"/>
          <w:szCs w:val="24"/>
        </w:rPr>
      </w:pPr>
      <w:r>
        <w:rPr>
          <w:rFonts w:ascii="Grotesque Light" w:hAnsi="Grotesque Light" w:cstheme="minorHAnsi"/>
          <w:b/>
          <w:bCs/>
          <w:szCs w:val="24"/>
        </w:rPr>
        <w:t xml:space="preserve">Rafaellapriset                                                                                                                                                       </w:t>
      </w:r>
      <w:r>
        <w:rPr>
          <w:rFonts w:ascii="Grotesque Light" w:hAnsi="Grotesque Light" w:cstheme="minorHAnsi"/>
          <w:szCs w:val="24"/>
        </w:rPr>
        <w:t>Rafaellapriset delades ut under SPK 2024 till Sarantos Stasinakis</w:t>
      </w:r>
      <w:r w:rsidR="00242EC3">
        <w:rPr>
          <w:rFonts w:ascii="Grotesque Light" w:hAnsi="Grotesque Light" w:cstheme="minorHAnsi"/>
          <w:szCs w:val="24"/>
        </w:rPr>
        <w:t>,</w:t>
      </w:r>
    </w:p>
    <w:p w14:paraId="0720F938" w14:textId="27B03D64" w:rsidR="00242EC3" w:rsidRPr="00242EC3" w:rsidRDefault="00242EC3" w:rsidP="00755799">
      <w:pPr>
        <w:spacing w:line="240" w:lineRule="auto"/>
        <w:rPr>
          <w:rFonts w:ascii="Grotesque Light" w:hAnsi="Grotesque Light" w:cstheme="minorHAnsi"/>
          <w:szCs w:val="24"/>
        </w:rPr>
      </w:pPr>
      <w:r>
        <w:rPr>
          <w:rFonts w:ascii="Grotesque Light" w:hAnsi="Grotesque Light" w:cstheme="minorHAnsi"/>
          <w:b/>
          <w:bCs/>
          <w:szCs w:val="24"/>
        </w:rPr>
        <w:t xml:space="preserve">Hedersledamot                                                                                                                                               </w:t>
      </w:r>
      <w:r>
        <w:rPr>
          <w:rFonts w:ascii="Grotesque Light" w:hAnsi="Grotesque Light" w:cstheme="minorHAnsi"/>
          <w:szCs w:val="24"/>
        </w:rPr>
        <w:t>Till hedersledamot SPF 2024 utsågs professor Lars Farde.</w:t>
      </w:r>
    </w:p>
    <w:p w14:paraId="4E38FAF9" w14:textId="0D1F9180" w:rsidR="00C453ED" w:rsidRPr="00C453ED" w:rsidRDefault="00C453ED" w:rsidP="00C453ED">
      <w:pPr>
        <w:spacing w:line="240" w:lineRule="auto"/>
        <w:rPr>
          <w:rFonts w:ascii="Grotesque Light" w:hAnsi="Grotesque Light" w:cstheme="minorHAnsi"/>
          <w:szCs w:val="24"/>
        </w:rPr>
      </w:pPr>
      <w:r w:rsidRPr="00C453ED">
        <w:rPr>
          <w:rFonts w:ascii="Grotesque Light" w:hAnsi="Grotesque Light" w:cstheme="minorHAnsi"/>
          <w:szCs w:val="24"/>
        </w:rPr>
        <w:t> </w:t>
      </w:r>
    </w:p>
    <w:p w14:paraId="3E396A5D" w14:textId="77777777" w:rsidR="00160FC2" w:rsidRDefault="00160FC2" w:rsidP="008B4CF7">
      <w:pPr>
        <w:spacing w:line="240" w:lineRule="auto"/>
        <w:rPr>
          <w:rFonts w:ascii="Grotesque Light" w:hAnsi="Grotesque Light" w:cstheme="minorHAnsi"/>
          <w:b/>
          <w:bCs/>
          <w:szCs w:val="24"/>
        </w:rPr>
      </w:pPr>
    </w:p>
    <w:p w14:paraId="333C185C" w14:textId="5C442B2E" w:rsidR="008B4CF7" w:rsidRPr="0047536D" w:rsidRDefault="008B4CF7" w:rsidP="008B4CF7">
      <w:pPr>
        <w:spacing w:line="240" w:lineRule="auto"/>
        <w:rPr>
          <w:rFonts w:ascii="Grotesque Light" w:hAnsi="Grotesque Light" w:cstheme="minorHAnsi"/>
          <w:b/>
          <w:bCs/>
          <w:szCs w:val="24"/>
        </w:rPr>
      </w:pPr>
      <w:r w:rsidRPr="0047536D">
        <w:rPr>
          <w:rFonts w:ascii="Grotesque Light" w:hAnsi="Grotesque Light" w:cstheme="minorHAnsi"/>
          <w:b/>
          <w:bCs/>
          <w:szCs w:val="24"/>
        </w:rPr>
        <w:t>Styrelsen, mars 202</w:t>
      </w:r>
      <w:r w:rsidR="00242EC3">
        <w:rPr>
          <w:rFonts w:ascii="Grotesque Light" w:hAnsi="Grotesque Light" w:cstheme="minorHAnsi"/>
          <w:b/>
          <w:bCs/>
          <w:szCs w:val="24"/>
        </w:rPr>
        <w:t>5</w:t>
      </w:r>
    </w:p>
    <w:p w14:paraId="7CF5943A" w14:textId="2E00445E" w:rsidR="002A3444" w:rsidRDefault="008B4CF7" w:rsidP="008B4CF7">
      <w:pPr>
        <w:spacing w:line="240" w:lineRule="auto"/>
        <w:rPr>
          <w:rFonts w:ascii="Grotesque Light" w:hAnsi="Grotesque Light" w:cstheme="minorHAnsi"/>
          <w:szCs w:val="24"/>
        </w:rPr>
      </w:pPr>
      <w:r w:rsidRPr="002A3444">
        <w:rPr>
          <w:rFonts w:ascii="Grotesque Light" w:hAnsi="Grotesque Light" w:cstheme="minorHAnsi"/>
          <w:szCs w:val="24"/>
        </w:rPr>
        <w:t>Maria Larsson, ordförande</w:t>
      </w:r>
      <w:r w:rsidR="0047536D">
        <w:rPr>
          <w:rFonts w:ascii="Grotesque Light" w:hAnsi="Grotesque Light" w:cstheme="minorHAnsi"/>
          <w:szCs w:val="24"/>
        </w:rPr>
        <w:t xml:space="preserve">                                                                                                          </w:t>
      </w:r>
      <w:r w:rsidRPr="002A3444">
        <w:rPr>
          <w:rFonts w:ascii="Grotesque Light" w:hAnsi="Grotesque Light" w:cstheme="minorHAnsi"/>
          <w:szCs w:val="24"/>
        </w:rPr>
        <w:t>Jonas Eberhard, vice</w:t>
      </w:r>
      <w:r w:rsidR="00B44E9A">
        <w:rPr>
          <w:rFonts w:ascii="Grotesque Light" w:hAnsi="Grotesque Light" w:cstheme="minorHAnsi"/>
          <w:szCs w:val="24"/>
        </w:rPr>
        <w:t xml:space="preserve"> </w:t>
      </w:r>
      <w:r w:rsidRPr="002A3444">
        <w:rPr>
          <w:rFonts w:ascii="Grotesque Light" w:hAnsi="Grotesque Light" w:cstheme="minorHAnsi"/>
          <w:szCs w:val="24"/>
        </w:rPr>
        <w:t>ordförande</w:t>
      </w:r>
      <w:r w:rsidR="0047536D">
        <w:rPr>
          <w:rFonts w:ascii="Grotesque Light" w:hAnsi="Grotesque Light" w:cstheme="minorHAnsi"/>
          <w:szCs w:val="24"/>
        </w:rPr>
        <w:t xml:space="preserve">                                                                                                        </w:t>
      </w:r>
      <w:r w:rsidRPr="002A3444">
        <w:rPr>
          <w:rFonts w:ascii="Grotesque Light" w:hAnsi="Grotesque Light" w:cstheme="minorHAnsi"/>
          <w:szCs w:val="24"/>
        </w:rPr>
        <w:t>Tove Mogren, sekreterare</w:t>
      </w:r>
      <w:r w:rsidR="0047536D">
        <w:rPr>
          <w:rFonts w:ascii="Grotesque Light" w:hAnsi="Grotesque Light" w:cstheme="minorHAnsi"/>
          <w:szCs w:val="24"/>
        </w:rPr>
        <w:t xml:space="preserve">                                                                                                             </w:t>
      </w:r>
      <w:r w:rsidRPr="002A3444">
        <w:rPr>
          <w:rFonts w:ascii="Grotesque Light" w:hAnsi="Grotesque Light" w:cstheme="minorHAnsi"/>
          <w:szCs w:val="24"/>
        </w:rPr>
        <w:t>Denada Aiff, skattmästare</w:t>
      </w:r>
      <w:r w:rsidR="0047536D">
        <w:rPr>
          <w:rFonts w:ascii="Grotesque Light" w:hAnsi="Grotesque Light" w:cstheme="minorHAnsi"/>
          <w:szCs w:val="24"/>
        </w:rPr>
        <w:t xml:space="preserve">                                                                                                           </w:t>
      </w:r>
      <w:r w:rsidRPr="002A3444">
        <w:rPr>
          <w:rFonts w:ascii="Grotesque Light" w:hAnsi="Grotesque Light" w:cstheme="minorHAnsi"/>
          <w:szCs w:val="24"/>
        </w:rPr>
        <w:t>Steinn Steingrims</w:t>
      </w:r>
      <w:r w:rsidR="00B44E9A">
        <w:rPr>
          <w:rFonts w:ascii="Grotesque Light" w:hAnsi="Grotesque Light" w:cstheme="minorHAnsi"/>
          <w:szCs w:val="24"/>
        </w:rPr>
        <w:t>s</w:t>
      </w:r>
      <w:r w:rsidRPr="002A3444">
        <w:rPr>
          <w:rFonts w:ascii="Grotesque Light" w:hAnsi="Grotesque Light" w:cstheme="minorHAnsi"/>
          <w:szCs w:val="24"/>
        </w:rPr>
        <w:t>on, vetenskaplig sekreterare</w:t>
      </w:r>
      <w:r w:rsidR="0047536D">
        <w:rPr>
          <w:rFonts w:ascii="Grotesque Light" w:hAnsi="Grotesque Light" w:cstheme="minorHAnsi"/>
          <w:szCs w:val="24"/>
        </w:rPr>
        <w:t xml:space="preserve">                                                                       </w:t>
      </w:r>
      <w:r w:rsidRPr="002A3444">
        <w:rPr>
          <w:rFonts w:ascii="Grotesque Light" w:hAnsi="Grotesque Light" w:cstheme="minorHAnsi"/>
          <w:szCs w:val="24"/>
        </w:rPr>
        <w:t>Matilda Naesström, facklig sekreterare</w:t>
      </w:r>
      <w:r w:rsidR="0047536D">
        <w:rPr>
          <w:rFonts w:ascii="Grotesque Light" w:hAnsi="Grotesque Light" w:cstheme="minorHAnsi"/>
          <w:szCs w:val="24"/>
        </w:rPr>
        <w:t xml:space="preserve">                                                                                    </w:t>
      </w:r>
      <w:r w:rsidRPr="002A3444">
        <w:rPr>
          <w:rFonts w:ascii="Grotesque Light" w:hAnsi="Grotesque Light" w:cstheme="minorHAnsi"/>
          <w:szCs w:val="24"/>
        </w:rPr>
        <w:t>Tove Gunnarsson, redaktör Svensk Psykiatri</w:t>
      </w:r>
      <w:r w:rsidR="0047536D">
        <w:rPr>
          <w:rFonts w:ascii="Grotesque Light" w:hAnsi="Grotesque Light" w:cstheme="minorHAnsi"/>
          <w:szCs w:val="24"/>
        </w:rPr>
        <w:t xml:space="preserve">                                                                         </w:t>
      </w:r>
      <w:r w:rsidR="002A3444" w:rsidRPr="002A3444">
        <w:rPr>
          <w:rFonts w:ascii="Grotesque Light" w:hAnsi="Grotesque Light" w:cstheme="minorHAnsi"/>
          <w:szCs w:val="24"/>
        </w:rPr>
        <w:t>Daniel Hedqvist, ST-representant</w:t>
      </w:r>
      <w:r w:rsidR="0047536D">
        <w:rPr>
          <w:rFonts w:ascii="Grotesque Light" w:hAnsi="Grotesque Light" w:cstheme="minorHAnsi"/>
          <w:szCs w:val="24"/>
        </w:rPr>
        <w:t xml:space="preserve">                                                                                             </w:t>
      </w:r>
      <w:r w:rsidRPr="002A3444">
        <w:rPr>
          <w:rFonts w:ascii="Grotesque Light" w:hAnsi="Grotesque Light" w:cstheme="minorHAnsi"/>
          <w:szCs w:val="24"/>
        </w:rPr>
        <w:t>Tarmo Kariis, ledamot</w:t>
      </w:r>
      <w:r w:rsidR="0047536D">
        <w:rPr>
          <w:rFonts w:ascii="Grotesque Light" w:hAnsi="Grotesque Light" w:cstheme="minorHAnsi"/>
          <w:szCs w:val="24"/>
        </w:rPr>
        <w:t xml:space="preserve">                                                                                                                       </w:t>
      </w:r>
      <w:r w:rsidRPr="002A3444">
        <w:rPr>
          <w:rFonts w:ascii="Grotesque Light" w:hAnsi="Grotesque Light" w:cstheme="minorHAnsi"/>
          <w:szCs w:val="24"/>
        </w:rPr>
        <w:t>Cave Sinai, ledamot</w:t>
      </w:r>
      <w:r w:rsidR="0047536D">
        <w:rPr>
          <w:rFonts w:ascii="Grotesque Light" w:hAnsi="Grotesque Light" w:cstheme="minorHAnsi"/>
          <w:szCs w:val="24"/>
        </w:rPr>
        <w:t xml:space="preserve">                                                                                                                          </w:t>
      </w:r>
      <w:r w:rsidRPr="002A3444">
        <w:rPr>
          <w:rFonts w:ascii="Grotesque Light" w:hAnsi="Grotesque Light" w:cstheme="minorHAnsi"/>
          <w:szCs w:val="24"/>
        </w:rPr>
        <w:t>Karl Lundblad, adjungerad ledamot</w:t>
      </w:r>
      <w:r w:rsidR="002A3444">
        <w:rPr>
          <w:rFonts w:ascii="Grotesque Light" w:hAnsi="Grotesque Light" w:cstheme="minorHAnsi"/>
          <w:szCs w:val="24"/>
        </w:rPr>
        <w:t xml:space="preserve"> webb</w:t>
      </w:r>
      <w:r w:rsidR="00B44E9A">
        <w:rPr>
          <w:rFonts w:ascii="Grotesque Light" w:hAnsi="Grotesque Light" w:cstheme="minorHAnsi"/>
          <w:szCs w:val="24"/>
        </w:rPr>
        <w:t>ansvarig</w:t>
      </w:r>
      <w:r w:rsidR="0047536D">
        <w:rPr>
          <w:rFonts w:ascii="Grotesque Light" w:hAnsi="Grotesque Light" w:cstheme="minorHAnsi"/>
          <w:szCs w:val="24"/>
        </w:rPr>
        <w:t xml:space="preserve">                                                                       </w:t>
      </w:r>
      <w:r w:rsidR="002A3444">
        <w:rPr>
          <w:rFonts w:ascii="Grotesque Light" w:hAnsi="Grotesque Light" w:cstheme="minorHAnsi"/>
          <w:szCs w:val="24"/>
        </w:rPr>
        <w:t>Martin Hultén, adjungerad ledamot ordförande emeritus</w:t>
      </w:r>
    </w:p>
    <w:p w14:paraId="38F6E17C" w14:textId="77777777" w:rsidR="002A3444" w:rsidRPr="002A3444" w:rsidRDefault="002A3444" w:rsidP="008B4CF7">
      <w:pPr>
        <w:spacing w:line="240" w:lineRule="auto"/>
        <w:rPr>
          <w:rFonts w:ascii="Grotesque Light" w:hAnsi="Grotesque Light" w:cstheme="minorHAnsi"/>
          <w:szCs w:val="24"/>
        </w:rPr>
      </w:pPr>
    </w:p>
    <w:p w14:paraId="03281A44" w14:textId="26E57ADF" w:rsidR="00B55DC5" w:rsidRPr="002A3444" w:rsidRDefault="00B55DC5" w:rsidP="000E287F">
      <w:pPr>
        <w:spacing w:after="160" w:line="240" w:lineRule="auto"/>
        <w:rPr>
          <w:rFonts w:ascii="Grotesque Light" w:hAnsi="Grotesque Light" w:cs="Times New Roman"/>
          <w:szCs w:val="24"/>
        </w:rPr>
      </w:pPr>
    </w:p>
    <w:sectPr w:rsidR="00B55DC5" w:rsidRPr="002A34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A30A" w14:textId="77777777" w:rsidR="00DF4440" w:rsidRDefault="00DF4440" w:rsidP="00D441BD">
      <w:pPr>
        <w:spacing w:after="0" w:line="240" w:lineRule="auto"/>
      </w:pPr>
      <w:r>
        <w:separator/>
      </w:r>
    </w:p>
  </w:endnote>
  <w:endnote w:type="continuationSeparator" w:id="0">
    <w:p w14:paraId="7CC27549" w14:textId="77777777" w:rsidR="00DF4440" w:rsidRDefault="00DF4440" w:rsidP="00D4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rotesque Light">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68E8" w14:textId="77777777" w:rsidR="00D441BD" w:rsidRDefault="00D441BD">
    <w:pPr>
      <w:pStyle w:val="Sidfot"/>
      <w:rPr>
        <w:sz w:val="20"/>
        <w:szCs w:val="20"/>
      </w:rPr>
    </w:pPr>
    <w:r>
      <w:rPr>
        <w:noProof/>
        <w:sz w:val="20"/>
        <w:szCs w:val="20"/>
        <w:lang w:eastAsia="sv-SE"/>
      </w:rPr>
      <mc:AlternateContent>
        <mc:Choice Requires="wps">
          <w:drawing>
            <wp:anchor distT="0" distB="0" distL="114300" distR="114300" simplePos="0" relativeHeight="251659264" behindDoc="0" locked="0" layoutInCell="1" allowOverlap="1" wp14:anchorId="519B68ED" wp14:editId="519B68EE">
              <wp:simplePos x="0" y="0"/>
              <wp:positionH relativeFrom="column">
                <wp:posOffset>-4445</wp:posOffset>
              </wp:positionH>
              <wp:positionV relativeFrom="paragraph">
                <wp:posOffset>50165</wp:posOffset>
              </wp:positionV>
              <wp:extent cx="6191250" cy="9525"/>
              <wp:effectExtent l="0" t="0" r="19050" b="28575"/>
              <wp:wrapNone/>
              <wp:docPr id="2" name="Rak 2"/>
              <wp:cNvGraphicFramePr/>
              <a:graphic xmlns:a="http://schemas.openxmlformats.org/drawingml/2006/main">
                <a:graphicData uri="http://schemas.microsoft.com/office/word/2010/wordprocessingShape">
                  <wps:wsp>
                    <wps:cNvCnPr/>
                    <wps:spPr>
                      <a:xfrm>
                        <a:off x="0" y="0"/>
                        <a:ext cx="6191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0520D" id="Ra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95pt" to="487.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" strokecolor="#4579b8 [3044]"/>
          </w:pict>
        </mc:Fallback>
      </mc:AlternateContent>
    </w:r>
  </w:p>
  <w:p w14:paraId="462CF06B" w14:textId="77777777" w:rsidR="007B2C3B" w:rsidRDefault="00D441BD">
    <w:pPr>
      <w:pStyle w:val="Sidfot"/>
      <w:rPr>
        <w:sz w:val="20"/>
        <w:szCs w:val="20"/>
      </w:rPr>
    </w:pPr>
    <w:r w:rsidRPr="00B40129">
      <w:rPr>
        <w:sz w:val="20"/>
        <w:szCs w:val="20"/>
      </w:rPr>
      <w:t>Svenska Psykiatriska Föreningen</w:t>
    </w:r>
  </w:p>
  <w:p w14:paraId="519B68EA" w14:textId="4510199B" w:rsidR="00D441BD" w:rsidRDefault="007B2C3B">
    <w:pPr>
      <w:pStyle w:val="Sidfot"/>
      <w:rPr>
        <w:sz w:val="20"/>
        <w:szCs w:val="20"/>
      </w:rPr>
    </w:pPr>
    <w:r w:rsidRPr="006D6977">
      <w:rPr>
        <w:sz w:val="20"/>
        <w:szCs w:val="20"/>
      </w:rPr>
      <w:t>Box 53246</w:t>
    </w:r>
    <w:r w:rsidRPr="006D6977">
      <w:rPr>
        <w:sz w:val="20"/>
        <w:szCs w:val="20"/>
      </w:rPr>
      <w:br/>
      <w:t>400 16 Göteborg</w:t>
    </w:r>
    <w:r w:rsidR="00011F6E">
      <w:rPr>
        <w:sz w:val="20"/>
        <w:szCs w:val="20"/>
      </w:rPr>
      <w:br/>
      <w:t xml:space="preserve">E-post: </w:t>
    </w:r>
    <w:hyperlink r:id="rId1" w:history="1">
      <w:r w:rsidR="00011F6E" w:rsidRPr="00011F6E">
        <w:rPr>
          <w:rStyle w:val="Hyperlnk"/>
          <w:color w:val="000000" w:themeColor="text1"/>
          <w:sz w:val="20"/>
          <w:szCs w:val="20"/>
        </w:rPr>
        <w:t>kanslisten@svenskpsykiatri.se</w:t>
      </w:r>
    </w:hyperlink>
  </w:p>
  <w:p w14:paraId="62A973EB" w14:textId="38F9131F" w:rsidR="00011F6E" w:rsidRPr="006C3CEA" w:rsidRDefault="00011F6E">
    <w:pPr>
      <w:pStyle w:val="Sidfot"/>
      <w:rPr>
        <w:sz w:val="20"/>
        <w:szCs w:val="20"/>
      </w:rPr>
    </w:pPr>
    <w:r>
      <w:rPr>
        <w:sz w:val="20"/>
        <w:szCs w:val="20"/>
      </w:rPr>
      <w:t>www.svenskpsykiatri.se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E199" w14:textId="77777777" w:rsidR="00DF4440" w:rsidRDefault="00DF4440" w:rsidP="00D441BD">
      <w:pPr>
        <w:spacing w:after="0" w:line="240" w:lineRule="auto"/>
      </w:pPr>
      <w:r>
        <w:separator/>
      </w:r>
    </w:p>
  </w:footnote>
  <w:footnote w:type="continuationSeparator" w:id="0">
    <w:p w14:paraId="342BA716" w14:textId="77777777" w:rsidR="00DF4440" w:rsidRDefault="00DF4440" w:rsidP="00D4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68E7" w14:textId="77777777" w:rsidR="00D441BD" w:rsidRDefault="00D441BD">
    <w:pPr>
      <w:pStyle w:val="Sidhuvud"/>
    </w:pPr>
    <w:r>
      <w:rPr>
        <w:noProof/>
        <w:lang w:eastAsia="sv-SE"/>
      </w:rPr>
      <w:drawing>
        <wp:inline distT="0" distB="0" distL="0" distR="0" wp14:anchorId="519B68EB" wp14:editId="519B68EC">
          <wp:extent cx="1803400" cy="63500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ev.jpg"/>
                  <pic:cNvPicPr/>
                </pic:nvPicPr>
                <pic:blipFill>
                  <a:blip r:embed="rId1">
                    <a:extLst>
                      <a:ext uri="{28A0092B-C50C-407E-A947-70E740481C1C}">
                        <a14:useLocalDpi xmlns:a14="http://schemas.microsoft.com/office/drawing/2010/main" val="0"/>
                      </a:ext>
                    </a:extLst>
                  </a:blip>
                  <a:stretch>
                    <a:fillRect/>
                  </a:stretch>
                </pic:blipFill>
                <pic:spPr>
                  <a:xfrm>
                    <a:off x="0" y="0"/>
                    <a:ext cx="1803400" cy="635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530E"/>
    <w:multiLevelType w:val="hybridMultilevel"/>
    <w:tmpl w:val="A5DA08B2"/>
    <w:lvl w:ilvl="0" w:tplc="50AE96EE">
      <w:start w:val="10"/>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3F6D2A"/>
    <w:multiLevelType w:val="hybridMultilevel"/>
    <w:tmpl w:val="2EAAB3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21C62"/>
    <w:multiLevelType w:val="hybridMultilevel"/>
    <w:tmpl w:val="AC1E64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D01BB3"/>
    <w:multiLevelType w:val="hybridMultilevel"/>
    <w:tmpl w:val="B214172C"/>
    <w:lvl w:ilvl="0" w:tplc="71D8D34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D84390"/>
    <w:multiLevelType w:val="hybridMultilevel"/>
    <w:tmpl w:val="B1F802CA"/>
    <w:lvl w:ilvl="0" w:tplc="182810E6">
      <w:numFmt w:val="bullet"/>
      <w:lvlText w:val=""/>
      <w:lvlJc w:val="left"/>
      <w:pPr>
        <w:ind w:left="720" w:hanging="360"/>
      </w:pPr>
      <w:rPr>
        <w:rFonts w:ascii="Symbol" w:eastAsiaTheme="minorHAnsi" w:hAnsi="Symbol" w:cstheme="minorHAns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3C3938"/>
    <w:multiLevelType w:val="hybridMultilevel"/>
    <w:tmpl w:val="65549E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ED0F8C"/>
    <w:multiLevelType w:val="multilevel"/>
    <w:tmpl w:val="4AC6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0E2727"/>
    <w:multiLevelType w:val="multilevel"/>
    <w:tmpl w:val="5D5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C6052"/>
    <w:multiLevelType w:val="hybridMultilevel"/>
    <w:tmpl w:val="A1DAD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4632BD"/>
    <w:multiLevelType w:val="hybridMultilevel"/>
    <w:tmpl w:val="0E4E4062"/>
    <w:lvl w:ilvl="0" w:tplc="61F09C44">
      <w:start w:val="1"/>
      <w:numFmt w:val="upperLetter"/>
      <w:lvlText w:val="%1)"/>
      <w:lvlJc w:val="left"/>
      <w:pPr>
        <w:ind w:left="720" w:hanging="360"/>
      </w:pPr>
      <w:rPr>
        <w:rFonts w:ascii="Grotesque Light" w:eastAsia="Calibri" w:hAnsi="Grotesque Light" w:cs="Calibr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8B6E53"/>
    <w:multiLevelType w:val="multilevel"/>
    <w:tmpl w:val="7D3C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A50956"/>
    <w:multiLevelType w:val="multilevel"/>
    <w:tmpl w:val="D5DA8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F63EAB"/>
    <w:multiLevelType w:val="hybridMultilevel"/>
    <w:tmpl w:val="B21417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E826F9"/>
    <w:multiLevelType w:val="hybridMultilevel"/>
    <w:tmpl w:val="BC243E2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5B2C10"/>
    <w:multiLevelType w:val="hybridMultilevel"/>
    <w:tmpl w:val="8236B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0F46DA6"/>
    <w:multiLevelType w:val="hybridMultilevel"/>
    <w:tmpl w:val="7F7E7BA8"/>
    <w:lvl w:ilvl="0" w:tplc="94145E84">
      <w:start w:val="1"/>
      <w:numFmt w:val="decimal"/>
      <w:lvlText w:val="%1."/>
      <w:lvlJc w:val="left"/>
      <w:pPr>
        <w:ind w:left="405" w:hanging="36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16" w15:restartNumberingAfterBreak="0">
    <w:nsid w:val="55FF67D8"/>
    <w:multiLevelType w:val="hybridMultilevel"/>
    <w:tmpl w:val="2EAAB36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7965899"/>
    <w:multiLevelType w:val="hybridMultilevel"/>
    <w:tmpl w:val="228CA148"/>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7FC2312"/>
    <w:multiLevelType w:val="hybridMultilevel"/>
    <w:tmpl w:val="20CA44A8"/>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95771327">
    <w:abstractNumId w:val="16"/>
  </w:num>
  <w:num w:numId="2" w16cid:durableId="583540200">
    <w:abstractNumId w:val="13"/>
  </w:num>
  <w:num w:numId="3" w16cid:durableId="340621930">
    <w:abstractNumId w:val="15"/>
  </w:num>
  <w:num w:numId="4" w16cid:durableId="1995717854">
    <w:abstractNumId w:val="14"/>
  </w:num>
  <w:num w:numId="5" w16cid:durableId="1632708857">
    <w:abstractNumId w:val="5"/>
  </w:num>
  <w:num w:numId="6" w16cid:durableId="629675645">
    <w:abstractNumId w:val="9"/>
  </w:num>
  <w:num w:numId="7" w16cid:durableId="22949705">
    <w:abstractNumId w:val="1"/>
  </w:num>
  <w:num w:numId="8" w16cid:durableId="502404625">
    <w:abstractNumId w:val="8"/>
  </w:num>
  <w:num w:numId="9" w16cid:durableId="1046293612">
    <w:abstractNumId w:val="2"/>
  </w:num>
  <w:num w:numId="10" w16cid:durableId="1263220142">
    <w:abstractNumId w:val="17"/>
  </w:num>
  <w:num w:numId="11" w16cid:durableId="1853490193">
    <w:abstractNumId w:val="3"/>
  </w:num>
  <w:num w:numId="12" w16cid:durableId="1791824656">
    <w:abstractNumId w:val="12"/>
  </w:num>
  <w:num w:numId="13" w16cid:durableId="336813810">
    <w:abstractNumId w:val="18"/>
  </w:num>
  <w:num w:numId="14" w16cid:durableId="105732707">
    <w:abstractNumId w:val="7"/>
  </w:num>
  <w:num w:numId="15" w16cid:durableId="381489537">
    <w:abstractNumId w:val="11"/>
  </w:num>
  <w:num w:numId="16" w16cid:durableId="265233617">
    <w:abstractNumId w:val="10"/>
  </w:num>
  <w:num w:numId="17" w16cid:durableId="714739402">
    <w:abstractNumId w:val="4"/>
  </w:num>
  <w:num w:numId="18" w16cid:durableId="717781700">
    <w:abstractNumId w:val="6"/>
  </w:num>
  <w:num w:numId="19" w16cid:durableId="180669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BD"/>
    <w:rsid w:val="00011F6E"/>
    <w:rsid w:val="0002273D"/>
    <w:rsid w:val="0002281F"/>
    <w:rsid w:val="0002473D"/>
    <w:rsid w:val="000449A1"/>
    <w:rsid w:val="000479E1"/>
    <w:rsid w:val="00056BB4"/>
    <w:rsid w:val="00085EBC"/>
    <w:rsid w:val="00095D17"/>
    <w:rsid w:val="000A5541"/>
    <w:rsid w:val="000B37CA"/>
    <w:rsid w:val="000C3645"/>
    <w:rsid w:val="000E287F"/>
    <w:rsid w:val="000E6C96"/>
    <w:rsid w:val="001224D2"/>
    <w:rsid w:val="0014250E"/>
    <w:rsid w:val="00145408"/>
    <w:rsid w:val="00151F11"/>
    <w:rsid w:val="00154678"/>
    <w:rsid w:val="00160FC2"/>
    <w:rsid w:val="001708AE"/>
    <w:rsid w:val="0018384C"/>
    <w:rsid w:val="00184191"/>
    <w:rsid w:val="001872F5"/>
    <w:rsid w:val="001B5AA5"/>
    <w:rsid w:val="001B5BC2"/>
    <w:rsid w:val="001C6A55"/>
    <w:rsid w:val="001E25BD"/>
    <w:rsid w:val="002136CD"/>
    <w:rsid w:val="00242EC3"/>
    <w:rsid w:val="002515F3"/>
    <w:rsid w:val="00254714"/>
    <w:rsid w:val="00265058"/>
    <w:rsid w:val="00267673"/>
    <w:rsid w:val="00272D76"/>
    <w:rsid w:val="00282D14"/>
    <w:rsid w:val="00284C09"/>
    <w:rsid w:val="002A3444"/>
    <w:rsid w:val="002B5582"/>
    <w:rsid w:val="002E2A49"/>
    <w:rsid w:val="002F1882"/>
    <w:rsid w:val="0031478F"/>
    <w:rsid w:val="00320433"/>
    <w:rsid w:val="00336B9B"/>
    <w:rsid w:val="00344AE9"/>
    <w:rsid w:val="003573C7"/>
    <w:rsid w:val="00367E07"/>
    <w:rsid w:val="00382563"/>
    <w:rsid w:val="00390912"/>
    <w:rsid w:val="00393013"/>
    <w:rsid w:val="003A3396"/>
    <w:rsid w:val="003A7D86"/>
    <w:rsid w:val="003D293E"/>
    <w:rsid w:val="003E3AF3"/>
    <w:rsid w:val="003F0B8A"/>
    <w:rsid w:val="00401C79"/>
    <w:rsid w:val="0046721A"/>
    <w:rsid w:val="00471D22"/>
    <w:rsid w:val="0047536D"/>
    <w:rsid w:val="004A57A1"/>
    <w:rsid w:val="004F73C9"/>
    <w:rsid w:val="00500529"/>
    <w:rsid w:val="005070F7"/>
    <w:rsid w:val="005275AB"/>
    <w:rsid w:val="00552333"/>
    <w:rsid w:val="00561F60"/>
    <w:rsid w:val="005659A0"/>
    <w:rsid w:val="00570245"/>
    <w:rsid w:val="005720A6"/>
    <w:rsid w:val="00591149"/>
    <w:rsid w:val="005929A3"/>
    <w:rsid w:val="00595BCA"/>
    <w:rsid w:val="0059643A"/>
    <w:rsid w:val="005C2ADD"/>
    <w:rsid w:val="006341FE"/>
    <w:rsid w:val="00643D77"/>
    <w:rsid w:val="00650675"/>
    <w:rsid w:val="006662B7"/>
    <w:rsid w:val="006804CD"/>
    <w:rsid w:val="006834F2"/>
    <w:rsid w:val="00684757"/>
    <w:rsid w:val="006B5570"/>
    <w:rsid w:val="006C3CEA"/>
    <w:rsid w:val="006C7FC0"/>
    <w:rsid w:val="00717ADD"/>
    <w:rsid w:val="00717F11"/>
    <w:rsid w:val="00733FF2"/>
    <w:rsid w:val="00755799"/>
    <w:rsid w:val="00772F6B"/>
    <w:rsid w:val="0079412F"/>
    <w:rsid w:val="007A21E6"/>
    <w:rsid w:val="007B2C3B"/>
    <w:rsid w:val="007B5574"/>
    <w:rsid w:val="007B561F"/>
    <w:rsid w:val="007C3E55"/>
    <w:rsid w:val="007C5964"/>
    <w:rsid w:val="007D762D"/>
    <w:rsid w:val="008038D2"/>
    <w:rsid w:val="0080609C"/>
    <w:rsid w:val="00821F1D"/>
    <w:rsid w:val="00822C06"/>
    <w:rsid w:val="00835B7B"/>
    <w:rsid w:val="00842468"/>
    <w:rsid w:val="00847D78"/>
    <w:rsid w:val="00853F14"/>
    <w:rsid w:val="0086358F"/>
    <w:rsid w:val="008704A2"/>
    <w:rsid w:val="00876372"/>
    <w:rsid w:val="00876C0C"/>
    <w:rsid w:val="008817ED"/>
    <w:rsid w:val="008868E7"/>
    <w:rsid w:val="008B4CF7"/>
    <w:rsid w:val="008E57EE"/>
    <w:rsid w:val="00903AED"/>
    <w:rsid w:val="00932D6A"/>
    <w:rsid w:val="00936B19"/>
    <w:rsid w:val="00950C11"/>
    <w:rsid w:val="00955070"/>
    <w:rsid w:val="00957323"/>
    <w:rsid w:val="00975F30"/>
    <w:rsid w:val="009A505D"/>
    <w:rsid w:val="009B3A16"/>
    <w:rsid w:val="009B4611"/>
    <w:rsid w:val="009C36BC"/>
    <w:rsid w:val="009D3B5B"/>
    <w:rsid w:val="009E63A7"/>
    <w:rsid w:val="009F6029"/>
    <w:rsid w:val="00A03659"/>
    <w:rsid w:val="00A671D5"/>
    <w:rsid w:val="00A819C3"/>
    <w:rsid w:val="00A93998"/>
    <w:rsid w:val="00AA7296"/>
    <w:rsid w:val="00AB0EA0"/>
    <w:rsid w:val="00AC228D"/>
    <w:rsid w:val="00B01064"/>
    <w:rsid w:val="00B115B7"/>
    <w:rsid w:val="00B20AF3"/>
    <w:rsid w:val="00B3725C"/>
    <w:rsid w:val="00B44E9A"/>
    <w:rsid w:val="00B45944"/>
    <w:rsid w:val="00B55DC5"/>
    <w:rsid w:val="00B618E5"/>
    <w:rsid w:val="00B6331A"/>
    <w:rsid w:val="00B839D9"/>
    <w:rsid w:val="00B848DE"/>
    <w:rsid w:val="00B866ED"/>
    <w:rsid w:val="00B953CC"/>
    <w:rsid w:val="00B97B92"/>
    <w:rsid w:val="00BA252D"/>
    <w:rsid w:val="00BA3A7E"/>
    <w:rsid w:val="00BD5C04"/>
    <w:rsid w:val="00BD7C46"/>
    <w:rsid w:val="00BF0677"/>
    <w:rsid w:val="00BF1FEF"/>
    <w:rsid w:val="00C0582F"/>
    <w:rsid w:val="00C15768"/>
    <w:rsid w:val="00C359BA"/>
    <w:rsid w:val="00C40275"/>
    <w:rsid w:val="00C453ED"/>
    <w:rsid w:val="00C66DBF"/>
    <w:rsid w:val="00C71746"/>
    <w:rsid w:val="00C717A0"/>
    <w:rsid w:val="00C81178"/>
    <w:rsid w:val="00CA626C"/>
    <w:rsid w:val="00CC19A1"/>
    <w:rsid w:val="00CC2793"/>
    <w:rsid w:val="00D02E88"/>
    <w:rsid w:val="00D0722F"/>
    <w:rsid w:val="00D1235D"/>
    <w:rsid w:val="00D1263E"/>
    <w:rsid w:val="00D21A7A"/>
    <w:rsid w:val="00D25652"/>
    <w:rsid w:val="00D3762F"/>
    <w:rsid w:val="00D4017D"/>
    <w:rsid w:val="00D441BD"/>
    <w:rsid w:val="00D472EB"/>
    <w:rsid w:val="00D64A77"/>
    <w:rsid w:val="00D65509"/>
    <w:rsid w:val="00D80F63"/>
    <w:rsid w:val="00D94602"/>
    <w:rsid w:val="00DA6C6A"/>
    <w:rsid w:val="00DC75EC"/>
    <w:rsid w:val="00DF4440"/>
    <w:rsid w:val="00E156B5"/>
    <w:rsid w:val="00E26218"/>
    <w:rsid w:val="00E32286"/>
    <w:rsid w:val="00E55504"/>
    <w:rsid w:val="00E74E60"/>
    <w:rsid w:val="00E759C2"/>
    <w:rsid w:val="00E830C8"/>
    <w:rsid w:val="00E84E4D"/>
    <w:rsid w:val="00ED1FD7"/>
    <w:rsid w:val="00ED4C93"/>
    <w:rsid w:val="00ED5AFD"/>
    <w:rsid w:val="00EF10C0"/>
    <w:rsid w:val="00F023A3"/>
    <w:rsid w:val="00F116B2"/>
    <w:rsid w:val="00F24BF6"/>
    <w:rsid w:val="00F438D2"/>
    <w:rsid w:val="00F44110"/>
    <w:rsid w:val="00F570FF"/>
    <w:rsid w:val="00F75FB6"/>
    <w:rsid w:val="00F87107"/>
    <w:rsid w:val="00FA13D1"/>
    <w:rsid w:val="00FA654C"/>
    <w:rsid w:val="00FD400C"/>
    <w:rsid w:val="00FE47A8"/>
    <w:rsid w:val="00FE4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B68E2"/>
  <w15:docId w15:val="{EEB27ED6-C6BF-4340-9C14-D5D0A624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441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41BD"/>
  </w:style>
  <w:style w:type="paragraph" w:styleId="Sidfot">
    <w:name w:val="footer"/>
    <w:basedOn w:val="Normal"/>
    <w:link w:val="SidfotChar"/>
    <w:uiPriority w:val="99"/>
    <w:unhideWhenUsed/>
    <w:rsid w:val="00D441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41BD"/>
  </w:style>
  <w:style w:type="paragraph" w:styleId="Ballongtext">
    <w:name w:val="Balloon Text"/>
    <w:basedOn w:val="Normal"/>
    <w:link w:val="BallongtextChar"/>
    <w:uiPriority w:val="99"/>
    <w:semiHidden/>
    <w:unhideWhenUsed/>
    <w:rsid w:val="00D441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41BD"/>
    <w:rPr>
      <w:rFonts w:ascii="Tahoma" w:hAnsi="Tahoma" w:cs="Tahoma"/>
      <w:sz w:val="16"/>
      <w:szCs w:val="16"/>
    </w:rPr>
  </w:style>
  <w:style w:type="character" w:styleId="Hyperlnk">
    <w:name w:val="Hyperlink"/>
    <w:basedOn w:val="Standardstycketeckensnitt"/>
    <w:uiPriority w:val="99"/>
    <w:unhideWhenUsed/>
    <w:rsid w:val="00011F6E"/>
    <w:rPr>
      <w:color w:val="0000FF" w:themeColor="hyperlink"/>
      <w:u w:val="single"/>
    </w:rPr>
  </w:style>
  <w:style w:type="character" w:styleId="Olstomnmnande">
    <w:name w:val="Unresolved Mention"/>
    <w:basedOn w:val="Standardstycketeckensnitt"/>
    <w:uiPriority w:val="99"/>
    <w:semiHidden/>
    <w:unhideWhenUsed/>
    <w:rsid w:val="00011F6E"/>
    <w:rPr>
      <w:color w:val="605E5C"/>
      <w:shd w:val="clear" w:color="auto" w:fill="E1DFDD"/>
    </w:rPr>
  </w:style>
  <w:style w:type="paragraph" w:styleId="Revision">
    <w:name w:val="Revision"/>
    <w:hidden/>
    <w:uiPriority w:val="99"/>
    <w:semiHidden/>
    <w:rsid w:val="00853F14"/>
    <w:pPr>
      <w:spacing w:after="0" w:line="240" w:lineRule="auto"/>
    </w:pPr>
  </w:style>
  <w:style w:type="paragraph" w:styleId="Liststycke">
    <w:name w:val="List Paragraph"/>
    <w:basedOn w:val="Normal"/>
    <w:uiPriority w:val="34"/>
    <w:qFormat/>
    <w:rsid w:val="00B45944"/>
    <w:pPr>
      <w:ind w:left="720"/>
      <w:contextualSpacing/>
    </w:pPr>
  </w:style>
  <w:style w:type="paragraph" w:styleId="Normalwebb">
    <w:name w:val="Normal (Web)"/>
    <w:basedOn w:val="Normal"/>
    <w:uiPriority w:val="99"/>
    <w:unhideWhenUsed/>
    <w:rsid w:val="008B4CF7"/>
    <w:pPr>
      <w:spacing w:before="100" w:beforeAutospacing="1" w:after="100" w:afterAutospacing="1" w:line="240" w:lineRule="auto"/>
    </w:pPr>
    <w:rPr>
      <w:rFonts w:ascii="Times New Roman" w:hAnsi="Times New Roman" w:cs="Times New Roman"/>
      <w:szCs w:val="24"/>
      <w:lang w:eastAsia="sv-SE"/>
      <w14:ligatures w14:val="standardContextual"/>
    </w:rPr>
  </w:style>
  <w:style w:type="paragraph" w:styleId="Ingetavstnd">
    <w:name w:val="No Spacing"/>
    <w:uiPriority w:val="1"/>
    <w:qFormat/>
    <w:rsid w:val="008B4CF7"/>
    <w:pPr>
      <w:spacing w:after="0" w:line="256" w:lineRule="auto"/>
    </w:pPr>
    <w:rPr>
      <w:rFonts w:ascii="Times New Roman" w:hAnsi="Times New Roman"/>
      <w14:ligatures w14:val="standardContextual"/>
    </w:rPr>
  </w:style>
  <w:style w:type="character" w:styleId="Stark">
    <w:name w:val="Strong"/>
    <w:basedOn w:val="Standardstycketeckensnitt"/>
    <w:uiPriority w:val="22"/>
    <w:qFormat/>
    <w:rsid w:val="008B4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8998">
      <w:bodyDiv w:val="1"/>
      <w:marLeft w:val="0"/>
      <w:marRight w:val="0"/>
      <w:marTop w:val="0"/>
      <w:marBottom w:val="0"/>
      <w:divBdr>
        <w:top w:val="none" w:sz="0" w:space="0" w:color="auto"/>
        <w:left w:val="none" w:sz="0" w:space="0" w:color="auto"/>
        <w:bottom w:val="none" w:sz="0" w:space="0" w:color="auto"/>
        <w:right w:val="none" w:sz="0" w:space="0" w:color="auto"/>
      </w:divBdr>
    </w:div>
    <w:div w:id="111873330">
      <w:bodyDiv w:val="1"/>
      <w:marLeft w:val="0"/>
      <w:marRight w:val="0"/>
      <w:marTop w:val="0"/>
      <w:marBottom w:val="0"/>
      <w:divBdr>
        <w:top w:val="none" w:sz="0" w:space="0" w:color="auto"/>
        <w:left w:val="none" w:sz="0" w:space="0" w:color="auto"/>
        <w:bottom w:val="none" w:sz="0" w:space="0" w:color="auto"/>
        <w:right w:val="none" w:sz="0" w:space="0" w:color="auto"/>
      </w:divBdr>
      <w:divsChild>
        <w:div w:id="384183111">
          <w:marLeft w:val="0"/>
          <w:marRight w:val="0"/>
          <w:marTop w:val="0"/>
          <w:marBottom w:val="0"/>
          <w:divBdr>
            <w:top w:val="none" w:sz="0" w:space="0" w:color="auto"/>
            <w:left w:val="none" w:sz="0" w:space="0" w:color="auto"/>
            <w:bottom w:val="none" w:sz="0" w:space="0" w:color="auto"/>
            <w:right w:val="none" w:sz="0" w:space="0" w:color="auto"/>
          </w:divBdr>
        </w:div>
        <w:div w:id="1554660615">
          <w:marLeft w:val="0"/>
          <w:marRight w:val="0"/>
          <w:marTop w:val="0"/>
          <w:marBottom w:val="0"/>
          <w:divBdr>
            <w:top w:val="none" w:sz="0" w:space="0" w:color="auto"/>
            <w:left w:val="none" w:sz="0" w:space="0" w:color="auto"/>
            <w:bottom w:val="none" w:sz="0" w:space="0" w:color="auto"/>
            <w:right w:val="none" w:sz="0" w:space="0" w:color="auto"/>
          </w:divBdr>
        </w:div>
        <w:div w:id="1209992963">
          <w:marLeft w:val="0"/>
          <w:marRight w:val="0"/>
          <w:marTop w:val="0"/>
          <w:marBottom w:val="0"/>
          <w:divBdr>
            <w:top w:val="none" w:sz="0" w:space="0" w:color="auto"/>
            <w:left w:val="none" w:sz="0" w:space="0" w:color="auto"/>
            <w:bottom w:val="none" w:sz="0" w:space="0" w:color="auto"/>
            <w:right w:val="none" w:sz="0" w:space="0" w:color="auto"/>
          </w:divBdr>
        </w:div>
        <w:div w:id="2112627850">
          <w:marLeft w:val="0"/>
          <w:marRight w:val="0"/>
          <w:marTop w:val="0"/>
          <w:marBottom w:val="0"/>
          <w:divBdr>
            <w:top w:val="none" w:sz="0" w:space="0" w:color="auto"/>
            <w:left w:val="none" w:sz="0" w:space="0" w:color="auto"/>
            <w:bottom w:val="none" w:sz="0" w:space="0" w:color="auto"/>
            <w:right w:val="none" w:sz="0" w:space="0" w:color="auto"/>
          </w:divBdr>
        </w:div>
      </w:divsChild>
    </w:div>
    <w:div w:id="312636729">
      <w:bodyDiv w:val="1"/>
      <w:marLeft w:val="0"/>
      <w:marRight w:val="0"/>
      <w:marTop w:val="0"/>
      <w:marBottom w:val="0"/>
      <w:divBdr>
        <w:top w:val="none" w:sz="0" w:space="0" w:color="auto"/>
        <w:left w:val="none" w:sz="0" w:space="0" w:color="auto"/>
        <w:bottom w:val="none" w:sz="0" w:space="0" w:color="auto"/>
        <w:right w:val="none" w:sz="0" w:space="0" w:color="auto"/>
      </w:divBdr>
      <w:divsChild>
        <w:div w:id="1998914884">
          <w:marLeft w:val="0"/>
          <w:marRight w:val="0"/>
          <w:marTop w:val="0"/>
          <w:marBottom w:val="0"/>
          <w:divBdr>
            <w:top w:val="none" w:sz="0" w:space="0" w:color="auto"/>
            <w:left w:val="none" w:sz="0" w:space="0" w:color="auto"/>
            <w:bottom w:val="none" w:sz="0" w:space="0" w:color="auto"/>
            <w:right w:val="none" w:sz="0" w:space="0" w:color="auto"/>
          </w:divBdr>
        </w:div>
      </w:divsChild>
    </w:div>
    <w:div w:id="997926423">
      <w:bodyDiv w:val="1"/>
      <w:marLeft w:val="0"/>
      <w:marRight w:val="0"/>
      <w:marTop w:val="0"/>
      <w:marBottom w:val="0"/>
      <w:divBdr>
        <w:top w:val="none" w:sz="0" w:space="0" w:color="auto"/>
        <w:left w:val="none" w:sz="0" w:space="0" w:color="auto"/>
        <w:bottom w:val="none" w:sz="0" w:space="0" w:color="auto"/>
        <w:right w:val="none" w:sz="0" w:space="0" w:color="auto"/>
      </w:divBdr>
    </w:div>
    <w:div w:id="1005937724">
      <w:bodyDiv w:val="1"/>
      <w:marLeft w:val="0"/>
      <w:marRight w:val="0"/>
      <w:marTop w:val="0"/>
      <w:marBottom w:val="0"/>
      <w:divBdr>
        <w:top w:val="none" w:sz="0" w:space="0" w:color="auto"/>
        <w:left w:val="none" w:sz="0" w:space="0" w:color="auto"/>
        <w:bottom w:val="none" w:sz="0" w:space="0" w:color="auto"/>
        <w:right w:val="none" w:sz="0" w:space="0" w:color="auto"/>
      </w:divBdr>
    </w:div>
    <w:div w:id="1293291293">
      <w:bodyDiv w:val="1"/>
      <w:marLeft w:val="0"/>
      <w:marRight w:val="0"/>
      <w:marTop w:val="0"/>
      <w:marBottom w:val="0"/>
      <w:divBdr>
        <w:top w:val="none" w:sz="0" w:space="0" w:color="auto"/>
        <w:left w:val="none" w:sz="0" w:space="0" w:color="auto"/>
        <w:bottom w:val="none" w:sz="0" w:space="0" w:color="auto"/>
        <w:right w:val="none" w:sz="0" w:space="0" w:color="auto"/>
      </w:divBdr>
      <w:divsChild>
        <w:div w:id="177231839">
          <w:marLeft w:val="0"/>
          <w:marRight w:val="0"/>
          <w:marTop w:val="0"/>
          <w:marBottom w:val="200"/>
          <w:divBdr>
            <w:top w:val="none" w:sz="0" w:space="0" w:color="auto"/>
            <w:left w:val="none" w:sz="0" w:space="0" w:color="auto"/>
            <w:bottom w:val="none" w:sz="0" w:space="0" w:color="auto"/>
            <w:right w:val="none" w:sz="0" w:space="0" w:color="auto"/>
          </w:divBdr>
        </w:div>
        <w:div w:id="731271565">
          <w:marLeft w:val="0"/>
          <w:marRight w:val="0"/>
          <w:marTop w:val="0"/>
          <w:marBottom w:val="200"/>
          <w:divBdr>
            <w:top w:val="none" w:sz="0" w:space="0" w:color="auto"/>
            <w:left w:val="none" w:sz="0" w:space="0" w:color="auto"/>
            <w:bottom w:val="none" w:sz="0" w:space="0" w:color="auto"/>
            <w:right w:val="none" w:sz="0" w:space="0" w:color="auto"/>
          </w:divBdr>
        </w:div>
        <w:div w:id="516386539">
          <w:marLeft w:val="0"/>
          <w:marRight w:val="0"/>
          <w:marTop w:val="0"/>
          <w:marBottom w:val="200"/>
          <w:divBdr>
            <w:top w:val="none" w:sz="0" w:space="0" w:color="auto"/>
            <w:left w:val="none" w:sz="0" w:space="0" w:color="auto"/>
            <w:bottom w:val="none" w:sz="0" w:space="0" w:color="auto"/>
            <w:right w:val="none" w:sz="0" w:space="0" w:color="auto"/>
          </w:divBdr>
        </w:div>
      </w:divsChild>
    </w:div>
    <w:div w:id="1302273031">
      <w:bodyDiv w:val="1"/>
      <w:marLeft w:val="0"/>
      <w:marRight w:val="0"/>
      <w:marTop w:val="0"/>
      <w:marBottom w:val="0"/>
      <w:divBdr>
        <w:top w:val="none" w:sz="0" w:space="0" w:color="auto"/>
        <w:left w:val="none" w:sz="0" w:space="0" w:color="auto"/>
        <w:bottom w:val="none" w:sz="0" w:space="0" w:color="auto"/>
        <w:right w:val="none" w:sz="0" w:space="0" w:color="auto"/>
      </w:divBdr>
    </w:div>
    <w:div w:id="1628850348">
      <w:bodyDiv w:val="1"/>
      <w:marLeft w:val="0"/>
      <w:marRight w:val="0"/>
      <w:marTop w:val="0"/>
      <w:marBottom w:val="0"/>
      <w:divBdr>
        <w:top w:val="none" w:sz="0" w:space="0" w:color="auto"/>
        <w:left w:val="none" w:sz="0" w:space="0" w:color="auto"/>
        <w:bottom w:val="none" w:sz="0" w:space="0" w:color="auto"/>
        <w:right w:val="none" w:sz="0" w:space="0" w:color="auto"/>
      </w:divBdr>
    </w:div>
    <w:div w:id="1682126922">
      <w:bodyDiv w:val="1"/>
      <w:marLeft w:val="0"/>
      <w:marRight w:val="0"/>
      <w:marTop w:val="0"/>
      <w:marBottom w:val="0"/>
      <w:divBdr>
        <w:top w:val="none" w:sz="0" w:space="0" w:color="auto"/>
        <w:left w:val="none" w:sz="0" w:space="0" w:color="auto"/>
        <w:bottom w:val="none" w:sz="0" w:space="0" w:color="auto"/>
        <w:right w:val="none" w:sz="0" w:space="0" w:color="auto"/>
      </w:divBdr>
      <w:divsChild>
        <w:div w:id="397362350">
          <w:marLeft w:val="0"/>
          <w:marRight w:val="0"/>
          <w:marTop w:val="0"/>
          <w:marBottom w:val="0"/>
          <w:divBdr>
            <w:top w:val="none" w:sz="0" w:space="0" w:color="auto"/>
            <w:left w:val="none" w:sz="0" w:space="0" w:color="auto"/>
            <w:bottom w:val="none" w:sz="0" w:space="0" w:color="auto"/>
            <w:right w:val="none" w:sz="0" w:space="0" w:color="auto"/>
          </w:divBdr>
        </w:div>
        <w:div w:id="1555389304">
          <w:marLeft w:val="0"/>
          <w:marRight w:val="0"/>
          <w:marTop w:val="0"/>
          <w:marBottom w:val="0"/>
          <w:divBdr>
            <w:top w:val="none" w:sz="0" w:space="0" w:color="auto"/>
            <w:left w:val="none" w:sz="0" w:space="0" w:color="auto"/>
            <w:bottom w:val="none" w:sz="0" w:space="0" w:color="auto"/>
            <w:right w:val="none" w:sz="0" w:space="0" w:color="auto"/>
          </w:divBdr>
        </w:div>
        <w:div w:id="862472961">
          <w:marLeft w:val="0"/>
          <w:marRight w:val="0"/>
          <w:marTop w:val="0"/>
          <w:marBottom w:val="0"/>
          <w:divBdr>
            <w:top w:val="none" w:sz="0" w:space="0" w:color="auto"/>
            <w:left w:val="none" w:sz="0" w:space="0" w:color="auto"/>
            <w:bottom w:val="none" w:sz="0" w:space="0" w:color="auto"/>
            <w:right w:val="none" w:sz="0" w:space="0" w:color="auto"/>
          </w:divBdr>
        </w:div>
        <w:div w:id="372967015">
          <w:marLeft w:val="0"/>
          <w:marRight w:val="0"/>
          <w:marTop w:val="0"/>
          <w:marBottom w:val="0"/>
          <w:divBdr>
            <w:top w:val="none" w:sz="0" w:space="0" w:color="auto"/>
            <w:left w:val="none" w:sz="0" w:space="0" w:color="auto"/>
            <w:bottom w:val="none" w:sz="0" w:space="0" w:color="auto"/>
            <w:right w:val="none" w:sz="0" w:space="0" w:color="auto"/>
          </w:divBdr>
        </w:div>
      </w:divsChild>
    </w:div>
    <w:div w:id="1699545773">
      <w:bodyDiv w:val="1"/>
      <w:marLeft w:val="0"/>
      <w:marRight w:val="0"/>
      <w:marTop w:val="0"/>
      <w:marBottom w:val="0"/>
      <w:divBdr>
        <w:top w:val="none" w:sz="0" w:space="0" w:color="auto"/>
        <w:left w:val="none" w:sz="0" w:space="0" w:color="auto"/>
        <w:bottom w:val="none" w:sz="0" w:space="0" w:color="auto"/>
        <w:right w:val="none" w:sz="0" w:space="0" w:color="auto"/>
      </w:divBdr>
      <w:divsChild>
        <w:div w:id="591471514">
          <w:marLeft w:val="0"/>
          <w:marRight w:val="0"/>
          <w:marTop w:val="0"/>
          <w:marBottom w:val="0"/>
          <w:divBdr>
            <w:top w:val="none" w:sz="0" w:space="0" w:color="auto"/>
            <w:left w:val="none" w:sz="0" w:space="0" w:color="auto"/>
            <w:bottom w:val="none" w:sz="0" w:space="0" w:color="auto"/>
            <w:right w:val="none" w:sz="0" w:space="0" w:color="auto"/>
          </w:divBdr>
        </w:div>
      </w:divsChild>
    </w:div>
    <w:div w:id="1727876777">
      <w:bodyDiv w:val="1"/>
      <w:marLeft w:val="0"/>
      <w:marRight w:val="0"/>
      <w:marTop w:val="0"/>
      <w:marBottom w:val="0"/>
      <w:divBdr>
        <w:top w:val="none" w:sz="0" w:space="0" w:color="auto"/>
        <w:left w:val="none" w:sz="0" w:space="0" w:color="auto"/>
        <w:bottom w:val="none" w:sz="0" w:space="0" w:color="auto"/>
        <w:right w:val="none" w:sz="0" w:space="0" w:color="auto"/>
      </w:divBdr>
    </w:div>
    <w:div w:id="1862012286">
      <w:bodyDiv w:val="1"/>
      <w:marLeft w:val="0"/>
      <w:marRight w:val="0"/>
      <w:marTop w:val="0"/>
      <w:marBottom w:val="0"/>
      <w:divBdr>
        <w:top w:val="none" w:sz="0" w:space="0" w:color="auto"/>
        <w:left w:val="none" w:sz="0" w:space="0" w:color="auto"/>
        <w:bottom w:val="none" w:sz="0" w:space="0" w:color="auto"/>
        <w:right w:val="none" w:sz="0" w:space="0" w:color="auto"/>
      </w:divBdr>
    </w:div>
    <w:div w:id="1983653153">
      <w:bodyDiv w:val="1"/>
      <w:marLeft w:val="0"/>
      <w:marRight w:val="0"/>
      <w:marTop w:val="0"/>
      <w:marBottom w:val="0"/>
      <w:divBdr>
        <w:top w:val="none" w:sz="0" w:space="0" w:color="auto"/>
        <w:left w:val="none" w:sz="0" w:space="0" w:color="auto"/>
        <w:bottom w:val="none" w:sz="0" w:space="0" w:color="auto"/>
        <w:right w:val="none" w:sz="0" w:space="0" w:color="auto"/>
      </w:divBdr>
    </w:div>
    <w:div w:id="2117671495">
      <w:bodyDiv w:val="1"/>
      <w:marLeft w:val="0"/>
      <w:marRight w:val="0"/>
      <w:marTop w:val="0"/>
      <w:marBottom w:val="0"/>
      <w:divBdr>
        <w:top w:val="none" w:sz="0" w:space="0" w:color="auto"/>
        <w:left w:val="none" w:sz="0" w:space="0" w:color="auto"/>
        <w:bottom w:val="none" w:sz="0" w:space="0" w:color="auto"/>
        <w:right w:val="none" w:sz="0" w:space="0" w:color="auto"/>
      </w:divBdr>
      <w:divsChild>
        <w:div w:id="1016079124">
          <w:marLeft w:val="0"/>
          <w:marRight w:val="0"/>
          <w:marTop w:val="0"/>
          <w:marBottom w:val="200"/>
          <w:divBdr>
            <w:top w:val="none" w:sz="0" w:space="0" w:color="auto"/>
            <w:left w:val="none" w:sz="0" w:space="0" w:color="auto"/>
            <w:bottom w:val="none" w:sz="0" w:space="0" w:color="auto"/>
            <w:right w:val="none" w:sz="0" w:space="0" w:color="auto"/>
          </w:divBdr>
        </w:div>
        <w:div w:id="1081221741">
          <w:marLeft w:val="0"/>
          <w:marRight w:val="0"/>
          <w:marTop w:val="0"/>
          <w:marBottom w:val="200"/>
          <w:divBdr>
            <w:top w:val="none" w:sz="0" w:space="0" w:color="auto"/>
            <w:left w:val="none" w:sz="0" w:space="0" w:color="auto"/>
            <w:bottom w:val="none" w:sz="0" w:space="0" w:color="auto"/>
            <w:right w:val="none" w:sz="0" w:space="0" w:color="auto"/>
          </w:divBdr>
        </w:div>
        <w:div w:id="137391642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enskpsykiatr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nslisten@svenskpsykiat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3169</Words>
  <Characters>16796</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Larsson 2Q5T</dc:creator>
  <cp:lastModifiedBy>Maria Larsson</cp:lastModifiedBy>
  <cp:revision>2</cp:revision>
  <cp:lastPrinted>2024-03-07T08:00:00Z</cp:lastPrinted>
  <dcterms:created xsi:type="dcterms:W3CDTF">2025-03-09T12:43:00Z</dcterms:created>
  <dcterms:modified xsi:type="dcterms:W3CDTF">2025-03-09T12:43:00Z</dcterms:modified>
</cp:coreProperties>
</file>